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021E" w:rsidRPr="003C5AD6" w:rsidRDefault="004C021E" w:rsidP="007668A3">
      <w:pPr>
        <w:spacing w:after="0" w:line="240" w:lineRule="auto"/>
        <w:jc w:val="center"/>
        <w:rPr>
          <w:rFonts w:ascii="Times New Roman" w:hAnsi="Times New Roman" w:cs="Times New Roman"/>
          <w:b/>
          <w:sz w:val="24"/>
          <w:szCs w:val="24"/>
        </w:rPr>
      </w:pPr>
      <w:bookmarkStart w:id="0" w:name="_GoBack"/>
      <w:bookmarkEnd w:id="0"/>
      <w:r w:rsidRPr="003C5AD6">
        <w:rPr>
          <w:rFonts w:ascii="Times New Roman" w:hAnsi="Times New Roman" w:cs="Times New Roman"/>
          <w:b/>
          <w:sz w:val="24"/>
          <w:szCs w:val="24"/>
        </w:rPr>
        <w:t>R E L A C I O N</w:t>
      </w:r>
    </w:p>
    <w:p w:rsidR="004C021E" w:rsidRPr="003C5AD6" w:rsidRDefault="004C021E" w:rsidP="007668A3">
      <w:pPr>
        <w:spacing w:after="0" w:line="240" w:lineRule="auto"/>
        <w:jc w:val="center"/>
        <w:rPr>
          <w:rFonts w:ascii="Times New Roman" w:hAnsi="Times New Roman" w:cs="Times New Roman"/>
          <w:b/>
          <w:sz w:val="24"/>
          <w:szCs w:val="24"/>
        </w:rPr>
      </w:pPr>
      <w:r w:rsidRPr="003C5AD6">
        <w:rPr>
          <w:rFonts w:ascii="Times New Roman" w:hAnsi="Times New Roman" w:cs="Times New Roman"/>
          <w:b/>
          <w:sz w:val="24"/>
          <w:szCs w:val="24"/>
        </w:rPr>
        <w:t>PËR</w:t>
      </w:r>
    </w:p>
    <w:p w:rsidR="004C021E" w:rsidRPr="003C5AD6" w:rsidRDefault="004C021E" w:rsidP="007668A3">
      <w:pPr>
        <w:spacing w:after="0" w:line="240" w:lineRule="auto"/>
        <w:jc w:val="center"/>
        <w:rPr>
          <w:rFonts w:ascii="Times New Roman" w:hAnsi="Times New Roman" w:cs="Times New Roman"/>
          <w:b/>
          <w:sz w:val="24"/>
          <w:szCs w:val="24"/>
        </w:rPr>
      </w:pPr>
      <w:r w:rsidRPr="003C5AD6">
        <w:rPr>
          <w:rFonts w:ascii="Times New Roman" w:hAnsi="Times New Roman" w:cs="Times New Roman"/>
          <w:b/>
          <w:sz w:val="24"/>
          <w:szCs w:val="24"/>
        </w:rPr>
        <w:t>PROJEKTLIGJIN</w:t>
      </w:r>
    </w:p>
    <w:p w:rsidR="004C021E" w:rsidRPr="003C5AD6" w:rsidRDefault="004C021E" w:rsidP="007668A3">
      <w:pPr>
        <w:spacing w:after="0" w:line="240" w:lineRule="auto"/>
        <w:jc w:val="center"/>
        <w:rPr>
          <w:rFonts w:ascii="Times New Roman" w:hAnsi="Times New Roman" w:cs="Times New Roman"/>
          <w:b/>
          <w:sz w:val="24"/>
          <w:szCs w:val="24"/>
        </w:rPr>
      </w:pPr>
    </w:p>
    <w:p w:rsidR="004C021E" w:rsidRPr="003C5AD6" w:rsidRDefault="004C021E" w:rsidP="007668A3">
      <w:pPr>
        <w:spacing w:after="0" w:line="240" w:lineRule="auto"/>
        <w:jc w:val="center"/>
        <w:rPr>
          <w:rFonts w:ascii="Times New Roman" w:eastAsia="Calibri" w:hAnsi="Times New Roman" w:cs="Times New Roman"/>
          <w:b/>
          <w:bCs/>
          <w:sz w:val="24"/>
          <w:szCs w:val="24"/>
        </w:rPr>
      </w:pPr>
      <w:r w:rsidRPr="003C5AD6">
        <w:rPr>
          <w:rFonts w:ascii="Times New Roman" w:eastAsia="Calibri" w:hAnsi="Times New Roman" w:cs="Times New Roman"/>
          <w:b/>
          <w:bCs/>
          <w:sz w:val="24"/>
          <w:szCs w:val="24"/>
        </w:rPr>
        <w:t>“PËR</w:t>
      </w:r>
      <w:r w:rsidR="007668A3" w:rsidRPr="003C5AD6">
        <w:rPr>
          <w:rFonts w:ascii="Times New Roman" w:eastAsia="Calibri" w:hAnsi="Times New Roman" w:cs="Times New Roman"/>
          <w:b/>
          <w:bCs/>
          <w:sz w:val="24"/>
          <w:szCs w:val="24"/>
        </w:rPr>
        <w:t xml:space="preserve"> </w:t>
      </w:r>
      <w:r w:rsidRPr="003C5AD6">
        <w:rPr>
          <w:rFonts w:ascii="Times New Roman" w:eastAsia="Calibri" w:hAnsi="Times New Roman" w:cs="Times New Roman"/>
          <w:b/>
          <w:bCs/>
          <w:sz w:val="24"/>
          <w:szCs w:val="24"/>
        </w:rPr>
        <w:t>REGJISTRIN E PRONARËVE  PËRFITUES”</w:t>
      </w:r>
    </w:p>
    <w:p w:rsidR="004C021E" w:rsidRPr="003C5AD6" w:rsidRDefault="004C021E" w:rsidP="0067589E">
      <w:pPr>
        <w:spacing w:after="0" w:line="240" w:lineRule="auto"/>
        <w:jc w:val="both"/>
        <w:rPr>
          <w:rFonts w:ascii="Times New Roman" w:hAnsi="Times New Roman" w:cs="Times New Roman"/>
          <w:b/>
          <w:sz w:val="24"/>
          <w:szCs w:val="24"/>
        </w:rPr>
      </w:pPr>
    </w:p>
    <w:p w:rsidR="004C021E" w:rsidRPr="003C5AD6" w:rsidRDefault="004C021E" w:rsidP="0067589E">
      <w:pPr>
        <w:spacing w:after="0" w:line="240" w:lineRule="auto"/>
        <w:jc w:val="both"/>
        <w:rPr>
          <w:rFonts w:ascii="Times New Roman" w:hAnsi="Times New Roman" w:cs="Times New Roman"/>
          <w:b/>
          <w:sz w:val="24"/>
          <w:szCs w:val="24"/>
        </w:rPr>
      </w:pPr>
      <w:r w:rsidRPr="003C5AD6">
        <w:rPr>
          <w:rFonts w:ascii="Times New Roman" w:hAnsi="Times New Roman" w:cs="Times New Roman"/>
          <w:b/>
          <w:sz w:val="24"/>
          <w:szCs w:val="24"/>
        </w:rPr>
        <w:t>I.</w:t>
      </w:r>
      <w:r w:rsidRPr="003C5AD6">
        <w:rPr>
          <w:rFonts w:ascii="Times New Roman" w:hAnsi="Times New Roman" w:cs="Times New Roman"/>
          <w:b/>
          <w:sz w:val="24"/>
          <w:szCs w:val="24"/>
        </w:rPr>
        <w:tab/>
        <w:t>QËLLIMI I PROJEKTAKTIT DHE O</w:t>
      </w:r>
      <w:r w:rsidR="009A6812" w:rsidRPr="003C5AD6">
        <w:rPr>
          <w:rFonts w:ascii="Times New Roman" w:hAnsi="Times New Roman" w:cs="Times New Roman"/>
          <w:b/>
          <w:sz w:val="24"/>
          <w:szCs w:val="24"/>
        </w:rPr>
        <w:t>BJEKTIVAT QË SYNOHEN TË ARRIHEN</w:t>
      </w:r>
    </w:p>
    <w:p w:rsidR="004C021E" w:rsidRPr="003C5AD6" w:rsidRDefault="004C021E" w:rsidP="0067589E">
      <w:pPr>
        <w:pStyle w:val="list0020paragraph"/>
        <w:spacing w:before="0" w:beforeAutospacing="0" w:after="0" w:afterAutospacing="0"/>
        <w:jc w:val="both"/>
      </w:pPr>
    </w:p>
    <w:p w:rsidR="00D32105" w:rsidRPr="003C5AD6" w:rsidRDefault="00743858" w:rsidP="0067589E">
      <w:pPr>
        <w:pStyle w:val="list0020paragraph"/>
        <w:spacing w:before="0" w:beforeAutospacing="0" w:after="0" w:afterAutospacing="0"/>
        <w:jc w:val="both"/>
        <w:rPr>
          <w:rStyle w:val="list0020paragraphchar"/>
        </w:rPr>
      </w:pPr>
      <w:r w:rsidRPr="003C5AD6">
        <w:t>Me qëllim zbatimin e rekomandimeve të Komitetit të Ekspertëve për Vlerësimin e Masave Kundër Pastrimit të Parave dhe Financimit të Terrorizmit (MONEYVAL) të Këshillit të Europës</w:t>
      </w:r>
      <w:r w:rsidR="00D32105" w:rsidRPr="003C5AD6">
        <w:t>,</w:t>
      </w:r>
      <w:r w:rsidR="00E657A6" w:rsidRPr="003C5AD6">
        <w:t xml:space="preserve"> Kryeministri ngriti </w:t>
      </w:r>
      <w:r w:rsidR="00D32105" w:rsidRPr="003C5AD6">
        <w:t>grupin nd</w:t>
      </w:r>
      <w:r w:rsidR="009C7A57" w:rsidRPr="003C5AD6">
        <w:t>ë</w:t>
      </w:r>
      <w:r w:rsidR="00D32105" w:rsidRPr="003C5AD6">
        <w:t>rinstitucional t</w:t>
      </w:r>
      <w:r w:rsidR="009C7A57" w:rsidRPr="003C5AD6">
        <w:t>ë</w:t>
      </w:r>
      <w:r w:rsidR="00D32105" w:rsidRPr="003C5AD6">
        <w:t xml:space="preserve"> pun</w:t>
      </w:r>
      <w:r w:rsidR="009C7A57" w:rsidRPr="003C5AD6">
        <w:t>ë</w:t>
      </w:r>
      <w:r w:rsidR="00D32105" w:rsidRPr="003C5AD6">
        <w:t>s</w:t>
      </w:r>
      <w:r w:rsidR="00154A25" w:rsidRPr="003C5AD6">
        <w:t xml:space="preserve"> p</w:t>
      </w:r>
      <w:r w:rsidR="005733FF" w:rsidRPr="003C5AD6">
        <w:t>ë</w:t>
      </w:r>
      <w:r w:rsidR="00154A25" w:rsidRPr="003C5AD6">
        <w:t>r</w:t>
      </w:r>
      <w:r w:rsidR="00D32105" w:rsidRPr="003C5AD6">
        <w:t xml:space="preserve"> zbatimin e rekomandimeve t</w:t>
      </w:r>
      <w:r w:rsidR="009C7A57" w:rsidRPr="003C5AD6">
        <w:t>ë</w:t>
      </w:r>
      <w:r w:rsidR="00D32105" w:rsidRPr="003C5AD6">
        <w:t xml:space="preserve"> MONEYVAL. N</w:t>
      </w:r>
      <w:r w:rsidR="009C7A57" w:rsidRPr="003C5AD6">
        <w:t>ë</w:t>
      </w:r>
      <w:r w:rsidR="00D32105" w:rsidRPr="003C5AD6">
        <w:t xml:space="preserve"> vijim t</w:t>
      </w:r>
      <w:r w:rsidR="009C7A57" w:rsidRPr="003C5AD6">
        <w:t>ë</w:t>
      </w:r>
      <w:r w:rsidR="00D32105" w:rsidRPr="003C5AD6">
        <w:t xml:space="preserve"> k</w:t>
      </w:r>
      <w:r w:rsidR="009C7A57" w:rsidRPr="003C5AD6">
        <w:t>ë</w:t>
      </w:r>
      <w:r w:rsidR="00D32105" w:rsidRPr="003C5AD6">
        <w:t>tij procesi, Ministri i Financave dhe Ekonomis</w:t>
      </w:r>
      <w:r w:rsidR="009C7A57" w:rsidRPr="003C5AD6">
        <w:t>ë</w:t>
      </w:r>
      <w:r w:rsidR="003C5AD6" w:rsidRPr="003C5AD6">
        <w:t xml:space="preserve"> ngriti </w:t>
      </w:r>
      <w:r w:rsidR="00D32105" w:rsidRPr="003C5AD6">
        <w:t>n</w:t>
      </w:r>
      <w:r w:rsidR="009C7A57" w:rsidRPr="003C5AD6">
        <w:t>ë</w:t>
      </w:r>
      <w:r w:rsidR="00D32105" w:rsidRPr="003C5AD6">
        <w:t>ngrupim nd</w:t>
      </w:r>
      <w:r w:rsidR="009C7A57" w:rsidRPr="003C5AD6">
        <w:t>ë</w:t>
      </w:r>
      <w:r w:rsidR="00D32105" w:rsidRPr="003C5AD6">
        <w:t>rinstitucional t</w:t>
      </w:r>
      <w:r w:rsidR="009C7A57" w:rsidRPr="003C5AD6">
        <w:t>ë</w:t>
      </w:r>
      <w:r w:rsidR="00D32105" w:rsidRPr="003C5AD6">
        <w:t xml:space="preserve"> pun</w:t>
      </w:r>
      <w:r w:rsidR="009C7A57" w:rsidRPr="003C5AD6">
        <w:t>ë</w:t>
      </w:r>
      <w:r w:rsidR="00D32105" w:rsidRPr="003C5AD6">
        <w:t xml:space="preserve">s, </w:t>
      </w:r>
      <w:r w:rsidR="00D32105" w:rsidRPr="003C5AD6">
        <w:rPr>
          <w:i/>
        </w:rPr>
        <w:t>me pjesmarrjen e p</w:t>
      </w:r>
      <w:r w:rsidR="009C7A57" w:rsidRPr="003C5AD6">
        <w:rPr>
          <w:i/>
        </w:rPr>
        <w:t>ë</w:t>
      </w:r>
      <w:r w:rsidR="00D32105" w:rsidRPr="003C5AD6">
        <w:rPr>
          <w:i/>
        </w:rPr>
        <w:t>rfaq</w:t>
      </w:r>
      <w:r w:rsidR="009C7A57" w:rsidRPr="003C5AD6">
        <w:rPr>
          <w:i/>
        </w:rPr>
        <w:t>ë</w:t>
      </w:r>
      <w:r w:rsidR="00D32105" w:rsidRPr="003C5AD6">
        <w:rPr>
          <w:i/>
        </w:rPr>
        <w:t>sueve t</w:t>
      </w:r>
      <w:r w:rsidR="009C7A57" w:rsidRPr="003C5AD6">
        <w:rPr>
          <w:i/>
        </w:rPr>
        <w:t>ë</w:t>
      </w:r>
      <w:r w:rsidR="00D32105" w:rsidRPr="003C5AD6">
        <w:rPr>
          <w:i/>
        </w:rPr>
        <w:t xml:space="preserve"> insititucioneve p</w:t>
      </w:r>
      <w:r w:rsidR="009C7A57" w:rsidRPr="003C5AD6">
        <w:rPr>
          <w:i/>
        </w:rPr>
        <w:t>ë</w:t>
      </w:r>
      <w:r w:rsidR="00D32105" w:rsidRPr="003C5AD6">
        <w:rPr>
          <w:i/>
        </w:rPr>
        <w:t>rgjegj</w:t>
      </w:r>
      <w:r w:rsidR="009C7A57" w:rsidRPr="003C5AD6">
        <w:rPr>
          <w:i/>
        </w:rPr>
        <w:t>ë</w:t>
      </w:r>
      <w:r w:rsidR="00D32105" w:rsidRPr="003C5AD6">
        <w:rPr>
          <w:i/>
        </w:rPr>
        <w:t>se n</w:t>
      </w:r>
      <w:r w:rsidR="009C7A57" w:rsidRPr="003C5AD6">
        <w:rPr>
          <w:i/>
        </w:rPr>
        <w:t>ë</w:t>
      </w:r>
      <w:r w:rsidR="00D32105" w:rsidRPr="003C5AD6">
        <w:rPr>
          <w:i/>
        </w:rPr>
        <w:t xml:space="preserve"> var</w:t>
      </w:r>
      <w:r w:rsidR="009C7A57" w:rsidRPr="003C5AD6">
        <w:rPr>
          <w:i/>
        </w:rPr>
        <w:t>ë</w:t>
      </w:r>
      <w:r w:rsidR="00D32105" w:rsidRPr="003C5AD6">
        <w:rPr>
          <w:i/>
        </w:rPr>
        <w:t>si t</w:t>
      </w:r>
      <w:r w:rsidR="009C7A57" w:rsidRPr="003C5AD6">
        <w:rPr>
          <w:i/>
        </w:rPr>
        <w:t>ë</w:t>
      </w:r>
      <w:r w:rsidR="00D32105" w:rsidRPr="003C5AD6">
        <w:rPr>
          <w:i/>
        </w:rPr>
        <w:t xml:space="preserve"> k</w:t>
      </w:r>
      <w:r w:rsidR="009C7A57" w:rsidRPr="003C5AD6">
        <w:rPr>
          <w:i/>
        </w:rPr>
        <w:t>ë</w:t>
      </w:r>
      <w:r w:rsidR="00D32105" w:rsidRPr="003C5AD6">
        <w:rPr>
          <w:i/>
        </w:rPr>
        <w:t>saj ministrie</w:t>
      </w:r>
      <w:r w:rsidR="00A70DFC" w:rsidRPr="003C5AD6">
        <w:rPr>
          <w:rStyle w:val="list0020paragraphchar"/>
        </w:rPr>
        <w:t xml:space="preserve"> </w:t>
      </w:r>
      <w:r w:rsidR="00A70DFC" w:rsidRPr="003C5AD6">
        <w:rPr>
          <w:rStyle w:val="list0020paragraphchar"/>
          <w:i/>
        </w:rPr>
        <w:t>dhe pjes</w:t>
      </w:r>
      <w:r w:rsidR="009C7A57" w:rsidRPr="003C5AD6">
        <w:rPr>
          <w:rStyle w:val="list0020paragraphchar"/>
          <w:i/>
        </w:rPr>
        <w:t>ë</w:t>
      </w:r>
      <w:r w:rsidR="00A70DFC" w:rsidRPr="003C5AD6">
        <w:rPr>
          <w:rStyle w:val="list0020paragraphchar"/>
          <w:i/>
        </w:rPr>
        <w:t xml:space="preserve"> e t</w:t>
      </w:r>
      <w:r w:rsidR="009C7A57" w:rsidRPr="003C5AD6">
        <w:rPr>
          <w:rStyle w:val="list0020paragraphchar"/>
          <w:i/>
        </w:rPr>
        <w:t>ë</w:t>
      </w:r>
      <w:r w:rsidR="00A70DFC" w:rsidRPr="003C5AD6">
        <w:rPr>
          <w:rStyle w:val="list0020paragraphchar"/>
          <w:i/>
        </w:rPr>
        <w:t xml:space="preserve"> cilit ishte edhe Qendra Komb</w:t>
      </w:r>
      <w:r w:rsidR="005733FF" w:rsidRPr="003C5AD6">
        <w:rPr>
          <w:rStyle w:val="list0020paragraphchar"/>
          <w:i/>
        </w:rPr>
        <w:t>ë</w:t>
      </w:r>
      <w:r w:rsidR="00A70DFC" w:rsidRPr="003C5AD6">
        <w:rPr>
          <w:rStyle w:val="list0020paragraphchar"/>
          <w:i/>
        </w:rPr>
        <w:t>tare e Biznesit</w:t>
      </w:r>
      <w:r w:rsidR="00A70DFC" w:rsidRPr="003C5AD6">
        <w:rPr>
          <w:rStyle w:val="list0020paragraphchar"/>
        </w:rPr>
        <w:t xml:space="preserve">, </w:t>
      </w:r>
      <w:r w:rsidR="00154A25" w:rsidRPr="003C5AD6">
        <w:rPr>
          <w:rStyle w:val="list0020paragraphchar"/>
        </w:rPr>
        <w:t>për ndjekjen</w:t>
      </w:r>
      <w:r w:rsidR="00D32105" w:rsidRPr="003C5AD6">
        <w:rPr>
          <w:rStyle w:val="list0020paragraphchar"/>
        </w:rPr>
        <w:t>, koordinimin dhe raportimin e progresit të masave të përcaktuara në planin e veprimit, për përmbushjen e rekomandimeve të komitetit të ekspertëve për vlerësimin e masave kundër pastrimit të parave dhe financimit të terrorizmit (MONEYVAL) të Këshillit të Europës.</w:t>
      </w:r>
      <w:r w:rsidR="00D32105" w:rsidRPr="003C5AD6">
        <w:t xml:space="preserve"> </w:t>
      </w:r>
      <w:r w:rsidR="00D32105" w:rsidRPr="003C5AD6">
        <w:rPr>
          <w:rStyle w:val="list0020paragraphchar"/>
        </w:rPr>
        <w:t>Ky grup pune kishte për detyrë:</w:t>
      </w:r>
    </w:p>
    <w:p w:rsidR="007668A3" w:rsidRPr="003C5AD6" w:rsidRDefault="007668A3" w:rsidP="0067589E">
      <w:pPr>
        <w:pStyle w:val="list0020paragraph"/>
        <w:spacing w:before="0" w:beforeAutospacing="0" w:after="0" w:afterAutospacing="0"/>
        <w:jc w:val="both"/>
      </w:pPr>
    </w:p>
    <w:p w:rsidR="00D32105" w:rsidRPr="003C5AD6" w:rsidRDefault="00D32105" w:rsidP="0067589E">
      <w:pPr>
        <w:pStyle w:val="list0020paragraph"/>
        <w:spacing w:before="0" w:beforeAutospacing="0" w:after="0" w:afterAutospacing="0"/>
        <w:jc w:val="both"/>
      </w:pPr>
      <w:r w:rsidRPr="003C5AD6">
        <w:rPr>
          <w:rStyle w:val="list0020paragraphchar"/>
        </w:rPr>
        <w:t>-</w:t>
      </w:r>
      <w:r w:rsidRPr="003C5AD6">
        <w:t>     </w:t>
      </w:r>
      <w:r w:rsidRPr="003C5AD6">
        <w:rPr>
          <w:rStyle w:val="list0020paragraphchar"/>
        </w:rPr>
        <w:t>shqyrtimin e legjislacionit shqiptar,</w:t>
      </w:r>
    </w:p>
    <w:p w:rsidR="00D32105" w:rsidRPr="003C5AD6" w:rsidRDefault="00D32105" w:rsidP="0067589E">
      <w:pPr>
        <w:pStyle w:val="list0020paragraph"/>
        <w:spacing w:before="0" w:beforeAutospacing="0" w:after="0" w:afterAutospacing="0"/>
        <w:jc w:val="both"/>
      </w:pPr>
      <w:r w:rsidRPr="003C5AD6">
        <w:rPr>
          <w:rStyle w:val="list0020paragraphchar"/>
        </w:rPr>
        <w:t>-</w:t>
      </w:r>
      <w:r w:rsidRPr="003C5AD6">
        <w:t>     </w:t>
      </w:r>
      <w:r w:rsidRPr="003C5AD6">
        <w:rPr>
          <w:rStyle w:val="list0020paragraphchar"/>
        </w:rPr>
        <w:t>vlerësimin e praktikave më të mira,</w:t>
      </w:r>
    </w:p>
    <w:p w:rsidR="00E657A6" w:rsidRPr="003C5AD6" w:rsidRDefault="00D32105" w:rsidP="0067589E">
      <w:pPr>
        <w:pStyle w:val="list0020paragraph"/>
        <w:spacing w:before="0" w:beforeAutospacing="0" w:after="0" w:afterAutospacing="0"/>
        <w:jc w:val="both"/>
      </w:pPr>
      <w:r w:rsidRPr="003C5AD6">
        <w:rPr>
          <w:rStyle w:val="list0020paragraphchar"/>
        </w:rPr>
        <w:t>-</w:t>
      </w:r>
      <w:r w:rsidRPr="003C5AD6">
        <w:t>     </w:t>
      </w:r>
      <w:r w:rsidRPr="003C5AD6">
        <w:rPr>
          <w:rStyle w:val="list0020paragraphchar"/>
        </w:rPr>
        <w:t>hartimin e rekomandimeve për krijmin e regjistrit të pronarëve përfitues</w:t>
      </w:r>
      <w:r w:rsidR="006B5176" w:rsidRPr="003C5AD6">
        <w:rPr>
          <w:rStyle w:val="list0020paragraphchar"/>
        </w:rPr>
        <w:t>.</w:t>
      </w:r>
      <w:r w:rsidRPr="003C5AD6">
        <w:tab/>
      </w:r>
    </w:p>
    <w:p w:rsidR="006B5176" w:rsidRPr="003C5AD6" w:rsidRDefault="006B5176" w:rsidP="0067589E">
      <w:pPr>
        <w:pStyle w:val="list0020paragraph"/>
        <w:spacing w:before="0" w:beforeAutospacing="0" w:after="0" w:afterAutospacing="0"/>
        <w:jc w:val="both"/>
      </w:pPr>
    </w:p>
    <w:p w:rsidR="00A70DFC" w:rsidRPr="003C5AD6" w:rsidRDefault="0066395F" w:rsidP="0067589E">
      <w:pPr>
        <w:spacing w:after="0" w:line="240" w:lineRule="auto"/>
        <w:jc w:val="both"/>
        <w:rPr>
          <w:rFonts w:ascii="Times New Roman" w:hAnsi="Times New Roman" w:cs="Times New Roman"/>
          <w:sz w:val="24"/>
          <w:szCs w:val="24"/>
        </w:rPr>
      </w:pPr>
      <w:r w:rsidRPr="003C5AD6">
        <w:rPr>
          <w:rFonts w:ascii="Times New Roman" w:hAnsi="Times New Roman" w:cs="Times New Roman"/>
          <w:sz w:val="24"/>
          <w:szCs w:val="24"/>
        </w:rPr>
        <w:t>P</w:t>
      </w:r>
      <w:r w:rsidR="006C5EBC" w:rsidRPr="003C5AD6">
        <w:rPr>
          <w:rFonts w:ascii="Times New Roman" w:hAnsi="Times New Roman" w:cs="Times New Roman"/>
          <w:sz w:val="24"/>
          <w:szCs w:val="24"/>
        </w:rPr>
        <w:t>ë</w:t>
      </w:r>
      <w:r w:rsidRPr="003C5AD6">
        <w:rPr>
          <w:rFonts w:ascii="Times New Roman" w:hAnsi="Times New Roman" w:cs="Times New Roman"/>
          <w:sz w:val="24"/>
          <w:szCs w:val="24"/>
        </w:rPr>
        <w:t>r sa m</w:t>
      </w:r>
      <w:r w:rsidR="006C5EBC" w:rsidRPr="003C5AD6">
        <w:rPr>
          <w:rFonts w:ascii="Times New Roman" w:hAnsi="Times New Roman" w:cs="Times New Roman"/>
          <w:sz w:val="24"/>
          <w:szCs w:val="24"/>
        </w:rPr>
        <w:t>ë</w:t>
      </w:r>
      <w:r w:rsidRPr="003C5AD6">
        <w:rPr>
          <w:rFonts w:ascii="Times New Roman" w:hAnsi="Times New Roman" w:cs="Times New Roman"/>
          <w:sz w:val="24"/>
          <w:szCs w:val="24"/>
        </w:rPr>
        <w:t xml:space="preserve"> sip</w:t>
      </w:r>
      <w:r w:rsidR="006C5EBC" w:rsidRPr="003C5AD6">
        <w:rPr>
          <w:rFonts w:ascii="Times New Roman" w:hAnsi="Times New Roman" w:cs="Times New Roman"/>
          <w:sz w:val="24"/>
          <w:szCs w:val="24"/>
        </w:rPr>
        <w:t>ë</w:t>
      </w:r>
      <w:r w:rsidRPr="003C5AD6">
        <w:rPr>
          <w:rFonts w:ascii="Times New Roman" w:hAnsi="Times New Roman" w:cs="Times New Roman"/>
          <w:sz w:val="24"/>
          <w:szCs w:val="24"/>
        </w:rPr>
        <w:t>r, n</w:t>
      </w:r>
      <w:r w:rsidR="006C5EBC" w:rsidRPr="003C5AD6">
        <w:rPr>
          <w:rFonts w:ascii="Times New Roman" w:hAnsi="Times New Roman" w:cs="Times New Roman"/>
          <w:sz w:val="24"/>
          <w:szCs w:val="24"/>
        </w:rPr>
        <w:t>ë</w:t>
      </w:r>
      <w:r w:rsidRPr="003C5AD6">
        <w:rPr>
          <w:rFonts w:ascii="Times New Roman" w:hAnsi="Times New Roman" w:cs="Times New Roman"/>
          <w:sz w:val="24"/>
          <w:szCs w:val="24"/>
        </w:rPr>
        <w:t xml:space="preserve"> kuad</w:t>
      </w:r>
      <w:r w:rsidR="006C5EBC" w:rsidRPr="003C5AD6">
        <w:rPr>
          <w:rFonts w:ascii="Times New Roman" w:hAnsi="Times New Roman" w:cs="Times New Roman"/>
          <w:sz w:val="24"/>
          <w:szCs w:val="24"/>
        </w:rPr>
        <w:t>ë</w:t>
      </w:r>
      <w:r w:rsidRPr="003C5AD6">
        <w:rPr>
          <w:rFonts w:ascii="Times New Roman" w:hAnsi="Times New Roman" w:cs="Times New Roman"/>
          <w:sz w:val="24"/>
          <w:szCs w:val="24"/>
        </w:rPr>
        <w:t>r t</w:t>
      </w:r>
      <w:r w:rsidR="006C5EBC" w:rsidRPr="003C5AD6">
        <w:rPr>
          <w:rFonts w:ascii="Times New Roman" w:hAnsi="Times New Roman" w:cs="Times New Roman"/>
          <w:sz w:val="24"/>
          <w:szCs w:val="24"/>
        </w:rPr>
        <w:t>ë</w:t>
      </w:r>
      <w:r w:rsidR="00453594" w:rsidRPr="003C5AD6">
        <w:rPr>
          <w:rFonts w:ascii="Times New Roman" w:hAnsi="Times New Roman" w:cs="Times New Roman"/>
          <w:sz w:val="24"/>
          <w:szCs w:val="24"/>
        </w:rPr>
        <w:t xml:space="preserve"> detyrave</w:t>
      </w:r>
      <w:r w:rsidRPr="003C5AD6">
        <w:rPr>
          <w:rFonts w:ascii="Times New Roman" w:hAnsi="Times New Roman" w:cs="Times New Roman"/>
          <w:sz w:val="24"/>
          <w:szCs w:val="24"/>
        </w:rPr>
        <w:t xml:space="preserve"> t</w:t>
      </w:r>
      <w:r w:rsidR="006C5EBC" w:rsidRPr="003C5AD6">
        <w:rPr>
          <w:rFonts w:ascii="Times New Roman" w:hAnsi="Times New Roman" w:cs="Times New Roman"/>
          <w:sz w:val="24"/>
          <w:szCs w:val="24"/>
        </w:rPr>
        <w:t>ë</w:t>
      </w:r>
      <w:r w:rsidRPr="003C5AD6">
        <w:rPr>
          <w:rFonts w:ascii="Times New Roman" w:hAnsi="Times New Roman" w:cs="Times New Roman"/>
          <w:sz w:val="24"/>
          <w:szCs w:val="24"/>
        </w:rPr>
        <w:t xml:space="preserve"> ngarkuara nga grupi i pun</w:t>
      </w:r>
      <w:r w:rsidR="006C5EBC" w:rsidRPr="003C5AD6">
        <w:rPr>
          <w:rFonts w:ascii="Times New Roman" w:hAnsi="Times New Roman" w:cs="Times New Roman"/>
          <w:sz w:val="24"/>
          <w:szCs w:val="24"/>
        </w:rPr>
        <w:t>ë</w:t>
      </w:r>
      <w:r w:rsidRPr="003C5AD6">
        <w:rPr>
          <w:rFonts w:ascii="Times New Roman" w:hAnsi="Times New Roman" w:cs="Times New Roman"/>
          <w:sz w:val="24"/>
          <w:szCs w:val="24"/>
        </w:rPr>
        <w:t>s, p</w:t>
      </w:r>
      <w:r w:rsidR="006C5EBC" w:rsidRPr="003C5AD6">
        <w:rPr>
          <w:rFonts w:ascii="Times New Roman" w:hAnsi="Times New Roman" w:cs="Times New Roman"/>
          <w:sz w:val="24"/>
          <w:szCs w:val="24"/>
        </w:rPr>
        <w:t>ë</w:t>
      </w:r>
      <w:r w:rsidRPr="003C5AD6">
        <w:rPr>
          <w:rFonts w:ascii="Times New Roman" w:hAnsi="Times New Roman" w:cs="Times New Roman"/>
          <w:sz w:val="24"/>
          <w:szCs w:val="24"/>
        </w:rPr>
        <w:t>r zbatimin e rekomandimeve t</w:t>
      </w:r>
      <w:r w:rsidR="006C5EBC" w:rsidRPr="003C5AD6">
        <w:rPr>
          <w:rFonts w:ascii="Times New Roman" w:hAnsi="Times New Roman" w:cs="Times New Roman"/>
          <w:sz w:val="24"/>
          <w:szCs w:val="24"/>
        </w:rPr>
        <w:t>ë</w:t>
      </w:r>
      <w:r w:rsidRPr="003C5AD6">
        <w:rPr>
          <w:rFonts w:ascii="Times New Roman" w:hAnsi="Times New Roman" w:cs="Times New Roman"/>
          <w:sz w:val="24"/>
          <w:szCs w:val="24"/>
        </w:rPr>
        <w:t xml:space="preserve"> Moneyval p</w:t>
      </w:r>
      <w:r w:rsidR="006C5EBC" w:rsidRPr="003C5AD6">
        <w:rPr>
          <w:rFonts w:ascii="Times New Roman" w:hAnsi="Times New Roman" w:cs="Times New Roman"/>
          <w:sz w:val="24"/>
          <w:szCs w:val="24"/>
        </w:rPr>
        <w:t>ë</w:t>
      </w:r>
      <w:r w:rsidRPr="003C5AD6">
        <w:rPr>
          <w:rFonts w:ascii="Times New Roman" w:hAnsi="Times New Roman" w:cs="Times New Roman"/>
          <w:sz w:val="24"/>
          <w:szCs w:val="24"/>
        </w:rPr>
        <w:t>r krijimin n</w:t>
      </w:r>
      <w:r w:rsidR="006C5EBC" w:rsidRPr="003C5AD6">
        <w:rPr>
          <w:rFonts w:ascii="Times New Roman" w:hAnsi="Times New Roman" w:cs="Times New Roman"/>
          <w:sz w:val="24"/>
          <w:szCs w:val="24"/>
        </w:rPr>
        <w:t>ë</w:t>
      </w:r>
      <w:r w:rsidRPr="003C5AD6">
        <w:rPr>
          <w:rFonts w:ascii="Times New Roman" w:hAnsi="Times New Roman" w:cs="Times New Roman"/>
          <w:sz w:val="24"/>
          <w:szCs w:val="24"/>
        </w:rPr>
        <w:t xml:space="preserve"> vendin ton</w:t>
      </w:r>
      <w:r w:rsidR="006C5EBC" w:rsidRPr="003C5AD6">
        <w:rPr>
          <w:rFonts w:ascii="Times New Roman" w:hAnsi="Times New Roman" w:cs="Times New Roman"/>
          <w:sz w:val="24"/>
          <w:szCs w:val="24"/>
        </w:rPr>
        <w:t>ë</w:t>
      </w:r>
      <w:r w:rsidRPr="003C5AD6">
        <w:rPr>
          <w:rFonts w:ascii="Times New Roman" w:hAnsi="Times New Roman" w:cs="Times New Roman"/>
          <w:sz w:val="24"/>
          <w:szCs w:val="24"/>
        </w:rPr>
        <w:t xml:space="preserve"> t</w:t>
      </w:r>
      <w:r w:rsidR="006C5EBC" w:rsidRPr="003C5AD6">
        <w:rPr>
          <w:rFonts w:ascii="Times New Roman" w:hAnsi="Times New Roman" w:cs="Times New Roman"/>
          <w:sz w:val="24"/>
          <w:szCs w:val="24"/>
        </w:rPr>
        <w:t>ë</w:t>
      </w:r>
      <w:r w:rsidRPr="003C5AD6">
        <w:rPr>
          <w:rFonts w:ascii="Times New Roman" w:hAnsi="Times New Roman" w:cs="Times New Roman"/>
          <w:sz w:val="24"/>
          <w:szCs w:val="24"/>
        </w:rPr>
        <w:t xml:space="preserve"> nj</w:t>
      </w:r>
      <w:r w:rsidR="006C5EBC" w:rsidRPr="003C5AD6">
        <w:rPr>
          <w:rFonts w:ascii="Times New Roman" w:hAnsi="Times New Roman" w:cs="Times New Roman"/>
          <w:sz w:val="24"/>
          <w:szCs w:val="24"/>
        </w:rPr>
        <w:t>ë</w:t>
      </w:r>
      <w:r w:rsidRPr="003C5AD6">
        <w:rPr>
          <w:rFonts w:ascii="Times New Roman" w:hAnsi="Times New Roman" w:cs="Times New Roman"/>
          <w:sz w:val="24"/>
          <w:szCs w:val="24"/>
        </w:rPr>
        <w:t xml:space="preserve"> regjistri p</w:t>
      </w:r>
      <w:r w:rsidR="006C5EBC" w:rsidRPr="003C5AD6">
        <w:rPr>
          <w:rFonts w:ascii="Times New Roman" w:hAnsi="Times New Roman" w:cs="Times New Roman"/>
          <w:sz w:val="24"/>
          <w:szCs w:val="24"/>
        </w:rPr>
        <w:t>ë</w:t>
      </w:r>
      <w:r w:rsidRPr="003C5AD6">
        <w:rPr>
          <w:rFonts w:ascii="Times New Roman" w:hAnsi="Times New Roman" w:cs="Times New Roman"/>
          <w:sz w:val="24"/>
          <w:szCs w:val="24"/>
        </w:rPr>
        <w:t>r pronarin p</w:t>
      </w:r>
      <w:r w:rsidR="006C5EBC" w:rsidRPr="003C5AD6">
        <w:rPr>
          <w:rFonts w:ascii="Times New Roman" w:hAnsi="Times New Roman" w:cs="Times New Roman"/>
          <w:sz w:val="24"/>
          <w:szCs w:val="24"/>
        </w:rPr>
        <w:t>ë</w:t>
      </w:r>
      <w:r w:rsidRPr="003C5AD6">
        <w:rPr>
          <w:rFonts w:ascii="Times New Roman" w:hAnsi="Times New Roman" w:cs="Times New Roman"/>
          <w:sz w:val="24"/>
          <w:szCs w:val="24"/>
        </w:rPr>
        <w:t xml:space="preserve">rfitues, </w:t>
      </w:r>
      <w:r w:rsidR="00A70DFC" w:rsidRPr="003C5AD6">
        <w:rPr>
          <w:rFonts w:ascii="Times New Roman" w:hAnsi="Times New Roman" w:cs="Times New Roman"/>
          <w:sz w:val="24"/>
          <w:szCs w:val="24"/>
        </w:rPr>
        <w:t>Qendra Komb</w:t>
      </w:r>
      <w:r w:rsidR="009C7A57" w:rsidRPr="003C5AD6">
        <w:rPr>
          <w:rFonts w:ascii="Times New Roman" w:hAnsi="Times New Roman" w:cs="Times New Roman"/>
          <w:sz w:val="24"/>
          <w:szCs w:val="24"/>
        </w:rPr>
        <w:t>ë</w:t>
      </w:r>
      <w:r w:rsidR="00A70DFC" w:rsidRPr="003C5AD6">
        <w:rPr>
          <w:rFonts w:ascii="Times New Roman" w:hAnsi="Times New Roman" w:cs="Times New Roman"/>
          <w:sz w:val="24"/>
          <w:szCs w:val="24"/>
        </w:rPr>
        <w:t>tare e Biznesit,</w:t>
      </w:r>
      <w:r w:rsidRPr="003C5AD6">
        <w:rPr>
          <w:rFonts w:ascii="Times New Roman" w:hAnsi="Times New Roman" w:cs="Times New Roman"/>
          <w:sz w:val="24"/>
          <w:szCs w:val="24"/>
        </w:rPr>
        <w:t xml:space="preserve"> bazuar n</w:t>
      </w:r>
      <w:r w:rsidR="006C5EBC" w:rsidRPr="003C5AD6">
        <w:rPr>
          <w:rFonts w:ascii="Times New Roman" w:hAnsi="Times New Roman" w:cs="Times New Roman"/>
          <w:sz w:val="24"/>
          <w:szCs w:val="24"/>
        </w:rPr>
        <w:t>ë</w:t>
      </w:r>
      <w:r w:rsidRPr="003C5AD6">
        <w:rPr>
          <w:rFonts w:ascii="Times New Roman" w:hAnsi="Times New Roman" w:cs="Times New Roman"/>
          <w:sz w:val="24"/>
          <w:szCs w:val="24"/>
        </w:rPr>
        <w:t xml:space="preserve"> legjislacionin shqiptar dhe n</w:t>
      </w:r>
      <w:r w:rsidR="006C5EBC" w:rsidRPr="003C5AD6">
        <w:rPr>
          <w:rFonts w:ascii="Times New Roman" w:hAnsi="Times New Roman" w:cs="Times New Roman"/>
          <w:sz w:val="24"/>
          <w:szCs w:val="24"/>
        </w:rPr>
        <w:t>ë</w:t>
      </w:r>
      <w:r w:rsidRPr="003C5AD6">
        <w:rPr>
          <w:rFonts w:ascii="Times New Roman" w:hAnsi="Times New Roman" w:cs="Times New Roman"/>
          <w:sz w:val="24"/>
          <w:szCs w:val="24"/>
        </w:rPr>
        <w:t xml:space="preserve"> praktikat e vendeve t</w:t>
      </w:r>
      <w:r w:rsidR="006C5EBC" w:rsidRPr="003C5AD6">
        <w:rPr>
          <w:rFonts w:ascii="Times New Roman" w:hAnsi="Times New Roman" w:cs="Times New Roman"/>
          <w:sz w:val="24"/>
          <w:szCs w:val="24"/>
        </w:rPr>
        <w:t>ë</w:t>
      </w:r>
      <w:r w:rsidRPr="003C5AD6">
        <w:rPr>
          <w:rFonts w:ascii="Times New Roman" w:hAnsi="Times New Roman" w:cs="Times New Roman"/>
          <w:sz w:val="24"/>
          <w:szCs w:val="24"/>
        </w:rPr>
        <w:t xml:space="preserve"> huaja,</w:t>
      </w:r>
      <w:r w:rsidR="00A70DFC" w:rsidRPr="003C5AD6">
        <w:rPr>
          <w:rFonts w:ascii="Times New Roman" w:hAnsi="Times New Roman" w:cs="Times New Roman"/>
          <w:sz w:val="24"/>
          <w:szCs w:val="24"/>
        </w:rPr>
        <w:t xml:space="preserve"> </w:t>
      </w:r>
      <w:r w:rsidRPr="003C5AD6">
        <w:rPr>
          <w:rFonts w:ascii="Times New Roman" w:hAnsi="Times New Roman" w:cs="Times New Roman"/>
          <w:sz w:val="24"/>
          <w:szCs w:val="24"/>
        </w:rPr>
        <w:t xml:space="preserve">ka hartuar projektligjin </w:t>
      </w:r>
      <w:r w:rsidR="00A70DFC" w:rsidRPr="003C5AD6">
        <w:rPr>
          <w:rFonts w:ascii="Times New Roman" w:hAnsi="Times New Roman" w:cs="Times New Roman"/>
          <w:sz w:val="24"/>
          <w:szCs w:val="24"/>
        </w:rPr>
        <w:t>p</w:t>
      </w:r>
      <w:r w:rsidR="009C7A57" w:rsidRPr="003C5AD6">
        <w:rPr>
          <w:rFonts w:ascii="Times New Roman" w:hAnsi="Times New Roman" w:cs="Times New Roman"/>
          <w:sz w:val="24"/>
          <w:szCs w:val="24"/>
        </w:rPr>
        <w:t>ë</w:t>
      </w:r>
      <w:r w:rsidR="00A70DFC" w:rsidRPr="003C5AD6">
        <w:rPr>
          <w:rFonts w:ascii="Times New Roman" w:hAnsi="Times New Roman" w:cs="Times New Roman"/>
          <w:sz w:val="24"/>
          <w:szCs w:val="24"/>
        </w:rPr>
        <w:t>r krijimin e Regjistrit t</w:t>
      </w:r>
      <w:r w:rsidR="009C7A57" w:rsidRPr="003C5AD6">
        <w:rPr>
          <w:rFonts w:ascii="Times New Roman" w:hAnsi="Times New Roman" w:cs="Times New Roman"/>
          <w:sz w:val="24"/>
          <w:szCs w:val="24"/>
        </w:rPr>
        <w:t>ë</w:t>
      </w:r>
      <w:r w:rsidR="00A70DFC" w:rsidRPr="003C5AD6">
        <w:rPr>
          <w:rFonts w:ascii="Times New Roman" w:hAnsi="Times New Roman" w:cs="Times New Roman"/>
          <w:sz w:val="24"/>
          <w:szCs w:val="24"/>
        </w:rPr>
        <w:t xml:space="preserve"> Pronar</w:t>
      </w:r>
      <w:r w:rsidR="009C7A57" w:rsidRPr="003C5AD6">
        <w:rPr>
          <w:rFonts w:ascii="Times New Roman" w:hAnsi="Times New Roman" w:cs="Times New Roman"/>
          <w:sz w:val="24"/>
          <w:szCs w:val="24"/>
        </w:rPr>
        <w:t>ë</w:t>
      </w:r>
      <w:r w:rsidR="00A70DFC" w:rsidRPr="003C5AD6">
        <w:rPr>
          <w:rFonts w:ascii="Times New Roman" w:hAnsi="Times New Roman" w:cs="Times New Roman"/>
          <w:sz w:val="24"/>
          <w:szCs w:val="24"/>
        </w:rPr>
        <w:t>ve P</w:t>
      </w:r>
      <w:r w:rsidR="009C7A57" w:rsidRPr="003C5AD6">
        <w:rPr>
          <w:rFonts w:ascii="Times New Roman" w:hAnsi="Times New Roman" w:cs="Times New Roman"/>
          <w:sz w:val="24"/>
          <w:szCs w:val="24"/>
        </w:rPr>
        <w:t>ë</w:t>
      </w:r>
      <w:r w:rsidR="00A70DFC" w:rsidRPr="003C5AD6">
        <w:rPr>
          <w:rFonts w:ascii="Times New Roman" w:hAnsi="Times New Roman" w:cs="Times New Roman"/>
          <w:sz w:val="24"/>
          <w:szCs w:val="24"/>
        </w:rPr>
        <w:t>rfitues n</w:t>
      </w:r>
      <w:r w:rsidR="009C7A57" w:rsidRPr="003C5AD6">
        <w:rPr>
          <w:rFonts w:ascii="Times New Roman" w:hAnsi="Times New Roman" w:cs="Times New Roman"/>
          <w:sz w:val="24"/>
          <w:szCs w:val="24"/>
        </w:rPr>
        <w:t>ë</w:t>
      </w:r>
      <w:r w:rsidR="00A70DFC" w:rsidRPr="003C5AD6">
        <w:rPr>
          <w:rFonts w:ascii="Times New Roman" w:hAnsi="Times New Roman" w:cs="Times New Roman"/>
          <w:sz w:val="24"/>
          <w:szCs w:val="24"/>
        </w:rPr>
        <w:t xml:space="preserve"> Shqip</w:t>
      </w:r>
      <w:r w:rsidR="009C7A57" w:rsidRPr="003C5AD6">
        <w:rPr>
          <w:rFonts w:ascii="Times New Roman" w:hAnsi="Times New Roman" w:cs="Times New Roman"/>
          <w:sz w:val="24"/>
          <w:szCs w:val="24"/>
        </w:rPr>
        <w:t>ë</w:t>
      </w:r>
      <w:r w:rsidR="00A70DFC" w:rsidRPr="003C5AD6">
        <w:rPr>
          <w:rFonts w:ascii="Times New Roman" w:hAnsi="Times New Roman" w:cs="Times New Roman"/>
          <w:sz w:val="24"/>
          <w:szCs w:val="24"/>
        </w:rPr>
        <w:t>ri, i cili do t</w:t>
      </w:r>
      <w:r w:rsidR="009C7A57" w:rsidRPr="003C5AD6">
        <w:rPr>
          <w:rFonts w:ascii="Times New Roman" w:hAnsi="Times New Roman" w:cs="Times New Roman"/>
          <w:sz w:val="24"/>
          <w:szCs w:val="24"/>
        </w:rPr>
        <w:t>ë</w:t>
      </w:r>
      <w:r w:rsidR="00A70DFC" w:rsidRPr="003C5AD6">
        <w:rPr>
          <w:rFonts w:ascii="Times New Roman" w:hAnsi="Times New Roman" w:cs="Times New Roman"/>
          <w:sz w:val="24"/>
          <w:szCs w:val="24"/>
        </w:rPr>
        <w:t xml:space="preserve"> administrohet nga Qendra Komb</w:t>
      </w:r>
      <w:r w:rsidR="009C7A57" w:rsidRPr="003C5AD6">
        <w:rPr>
          <w:rFonts w:ascii="Times New Roman" w:hAnsi="Times New Roman" w:cs="Times New Roman"/>
          <w:sz w:val="24"/>
          <w:szCs w:val="24"/>
        </w:rPr>
        <w:t>ë</w:t>
      </w:r>
      <w:r w:rsidR="00A70DFC" w:rsidRPr="003C5AD6">
        <w:rPr>
          <w:rFonts w:ascii="Times New Roman" w:hAnsi="Times New Roman" w:cs="Times New Roman"/>
          <w:sz w:val="24"/>
          <w:szCs w:val="24"/>
        </w:rPr>
        <w:t xml:space="preserve">tare e Biznesit. </w:t>
      </w:r>
    </w:p>
    <w:p w:rsidR="007668A3" w:rsidRPr="003C5AD6" w:rsidRDefault="007668A3" w:rsidP="0067589E">
      <w:pPr>
        <w:spacing w:after="0" w:line="240" w:lineRule="auto"/>
        <w:jc w:val="both"/>
        <w:rPr>
          <w:rFonts w:ascii="Times New Roman" w:hAnsi="Times New Roman" w:cs="Times New Roman"/>
          <w:sz w:val="24"/>
          <w:szCs w:val="24"/>
        </w:rPr>
      </w:pPr>
    </w:p>
    <w:p w:rsidR="0066395F" w:rsidRPr="003C5AD6" w:rsidRDefault="0066395F" w:rsidP="0067589E">
      <w:pPr>
        <w:spacing w:after="0" w:line="240" w:lineRule="auto"/>
        <w:jc w:val="both"/>
        <w:rPr>
          <w:rFonts w:ascii="Times New Roman" w:hAnsi="Times New Roman" w:cs="Times New Roman"/>
          <w:sz w:val="24"/>
          <w:szCs w:val="24"/>
        </w:rPr>
      </w:pPr>
      <w:r w:rsidRPr="003C5AD6">
        <w:rPr>
          <w:rFonts w:ascii="Times New Roman" w:hAnsi="Times New Roman" w:cs="Times New Roman"/>
          <w:sz w:val="24"/>
          <w:szCs w:val="24"/>
        </w:rPr>
        <w:t>Q</w:t>
      </w:r>
      <w:r w:rsidR="006C5EBC" w:rsidRPr="003C5AD6">
        <w:rPr>
          <w:rFonts w:ascii="Times New Roman" w:hAnsi="Times New Roman" w:cs="Times New Roman"/>
          <w:sz w:val="24"/>
          <w:szCs w:val="24"/>
        </w:rPr>
        <w:t>ë</w:t>
      </w:r>
      <w:r w:rsidRPr="003C5AD6">
        <w:rPr>
          <w:rFonts w:ascii="Times New Roman" w:hAnsi="Times New Roman" w:cs="Times New Roman"/>
          <w:sz w:val="24"/>
          <w:szCs w:val="24"/>
        </w:rPr>
        <w:t>llimi i k</w:t>
      </w:r>
      <w:r w:rsidR="006C5EBC" w:rsidRPr="003C5AD6">
        <w:rPr>
          <w:rFonts w:ascii="Times New Roman" w:hAnsi="Times New Roman" w:cs="Times New Roman"/>
          <w:sz w:val="24"/>
          <w:szCs w:val="24"/>
        </w:rPr>
        <w:t>ë</w:t>
      </w:r>
      <w:r w:rsidRPr="003C5AD6">
        <w:rPr>
          <w:rFonts w:ascii="Times New Roman" w:hAnsi="Times New Roman" w:cs="Times New Roman"/>
          <w:sz w:val="24"/>
          <w:szCs w:val="24"/>
        </w:rPr>
        <w:t xml:space="preserve">tij projektligji, </w:t>
      </w:r>
      <w:r w:rsidR="006C5EBC" w:rsidRPr="003C5AD6">
        <w:rPr>
          <w:rFonts w:ascii="Times New Roman" w:hAnsi="Times New Roman" w:cs="Times New Roman"/>
          <w:sz w:val="24"/>
          <w:szCs w:val="24"/>
        </w:rPr>
        <w:t>ë</w:t>
      </w:r>
      <w:r w:rsidRPr="003C5AD6">
        <w:rPr>
          <w:rFonts w:ascii="Times New Roman" w:hAnsi="Times New Roman" w:cs="Times New Roman"/>
          <w:sz w:val="24"/>
          <w:szCs w:val="24"/>
        </w:rPr>
        <w:t>sht</w:t>
      </w:r>
      <w:r w:rsidR="006C5EBC" w:rsidRPr="003C5AD6">
        <w:rPr>
          <w:rFonts w:ascii="Times New Roman" w:hAnsi="Times New Roman" w:cs="Times New Roman"/>
          <w:sz w:val="24"/>
          <w:szCs w:val="24"/>
        </w:rPr>
        <w:t>ë</w:t>
      </w:r>
      <w:r w:rsidRPr="003C5AD6">
        <w:rPr>
          <w:rFonts w:ascii="Times New Roman" w:hAnsi="Times New Roman" w:cs="Times New Roman"/>
          <w:sz w:val="24"/>
          <w:szCs w:val="24"/>
        </w:rPr>
        <w:t xml:space="preserve"> krijimi, funksionimi dhe administrimi i Regjistrit të Pronarëve Përfitues, n</w:t>
      </w:r>
      <w:r w:rsidR="006C5EBC" w:rsidRPr="003C5AD6">
        <w:rPr>
          <w:rFonts w:ascii="Times New Roman" w:hAnsi="Times New Roman" w:cs="Times New Roman"/>
          <w:sz w:val="24"/>
          <w:szCs w:val="24"/>
        </w:rPr>
        <w:t>ë</w:t>
      </w:r>
      <w:r w:rsidRPr="003C5AD6">
        <w:rPr>
          <w:rFonts w:ascii="Times New Roman" w:hAnsi="Times New Roman" w:cs="Times New Roman"/>
          <w:sz w:val="24"/>
          <w:szCs w:val="24"/>
        </w:rPr>
        <w:t xml:space="preserve"> funksion t</w:t>
      </w:r>
      <w:r w:rsidR="006C5EBC" w:rsidRPr="003C5AD6">
        <w:rPr>
          <w:rFonts w:ascii="Times New Roman" w:hAnsi="Times New Roman" w:cs="Times New Roman"/>
          <w:sz w:val="24"/>
          <w:szCs w:val="24"/>
        </w:rPr>
        <w:t>ë</w:t>
      </w:r>
      <w:r w:rsidRPr="003C5AD6">
        <w:rPr>
          <w:rFonts w:ascii="Times New Roman" w:hAnsi="Times New Roman" w:cs="Times New Roman"/>
          <w:sz w:val="24"/>
          <w:szCs w:val="24"/>
        </w:rPr>
        <w:t xml:space="preserve"> s</w:t>
      </w:r>
      <w:r w:rsidR="006C5EBC" w:rsidRPr="003C5AD6">
        <w:rPr>
          <w:rFonts w:ascii="Times New Roman" w:hAnsi="Times New Roman" w:cs="Times New Roman"/>
          <w:sz w:val="24"/>
          <w:szCs w:val="24"/>
        </w:rPr>
        <w:t>ë</w:t>
      </w:r>
      <w:r w:rsidRPr="003C5AD6">
        <w:rPr>
          <w:rFonts w:ascii="Times New Roman" w:hAnsi="Times New Roman" w:cs="Times New Roman"/>
          <w:sz w:val="24"/>
          <w:szCs w:val="24"/>
        </w:rPr>
        <w:t xml:space="preserve"> cil</w:t>
      </w:r>
      <w:r w:rsidR="006C5EBC" w:rsidRPr="003C5AD6">
        <w:rPr>
          <w:rFonts w:ascii="Times New Roman" w:hAnsi="Times New Roman" w:cs="Times New Roman"/>
          <w:sz w:val="24"/>
          <w:szCs w:val="24"/>
        </w:rPr>
        <w:t>ë</w:t>
      </w:r>
      <w:r w:rsidRPr="003C5AD6">
        <w:rPr>
          <w:rFonts w:ascii="Times New Roman" w:hAnsi="Times New Roman" w:cs="Times New Roman"/>
          <w:sz w:val="24"/>
          <w:szCs w:val="24"/>
        </w:rPr>
        <w:t>s p</w:t>
      </w:r>
      <w:r w:rsidR="006C5EBC" w:rsidRPr="003C5AD6">
        <w:rPr>
          <w:rFonts w:ascii="Times New Roman" w:hAnsi="Times New Roman" w:cs="Times New Roman"/>
          <w:sz w:val="24"/>
          <w:szCs w:val="24"/>
        </w:rPr>
        <w:t>ë</w:t>
      </w:r>
      <w:r w:rsidRPr="003C5AD6">
        <w:rPr>
          <w:rFonts w:ascii="Times New Roman" w:hAnsi="Times New Roman" w:cs="Times New Roman"/>
          <w:sz w:val="24"/>
          <w:szCs w:val="24"/>
        </w:rPr>
        <w:t xml:space="preserve">rkufizohet termi  </w:t>
      </w:r>
      <w:r w:rsidRPr="003C5AD6">
        <w:rPr>
          <w:rFonts w:ascii="Times New Roman" w:hAnsi="Times New Roman" w:cs="Times New Roman"/>
          <w:i/>
          <w:sz w:val="24"/>
          <w:szCs w:val="24"/>
        </w:rPr>
        <w:t>pronar p</w:t>
      </w:r>
      <w:r w:rsidR="006C5EBC" w:rsidRPr="003C5AD6">
        <w:rPr>
          <w:rFonts w:ascii="Times New Roman" w:hAnsi="Times New Roman" w:cs="Times New Roman"/>
          <w:i/>
          <w:sz w:val="24"/>
          <w:szCs w:val="24"/>
        </w:rPr>
        <w:t>ë</w:t>
      </w:r>
      <w:r w:rsidRPr="003C5AD6">
        <w:rPr>
          <w:rFonts w:ascii="Times New Roman" w:hAnsi="Times New Roman" w:cs="Times New Roman"/>
          <w:i/>
          <w:sz w:val="24"/>
          <w:szCs w:val="24"/>
        </w:rPr>
        <w:t>rfitues</w:t>
      </w:r>
      <w:r w:rsidRPr="003C5AD6">
        <w:rPr>
          <w:rFonts w:ascii="Times New Roman" w:hAnsi="Times New Roman" w:cs="Times New Roman"/>
          <w:sz w:val="24"/>
          <w:szCs w:val="24"/>
        </w:rPr>
        <w:t xml:space="preserve"> i subjekteve t</w:t>
      </w:r>
      <w:r w:rsidR="006C5EBC" w:rsidRPr="003C5AD6">
        <w:rPr>
          <w:rFonts w:ascii="Times New Roman" w:hAnsi="Times New Roman" w:cs="Times New Roman"/>
          <w:sz w:val="24"/>
          <w:szCs w:val="24"/>
        </w:rPr>
        <w:t>ë</w:t>
      </w:r>
      <w:r w:rsidRPr="003C5AD6">
        <w:rPr>
          <w:rFonts w:ascii="Times New Roman" w:hAnsi="Times New Roman" w:cs="Times New Roman"/>
          <w:sz w:val="24"/>
          <w:szCs w:val="24"/>
        </w:rPr>
        <w:t xml:space="preserve"> regjistruara n</w:t>
      </w:r>
      <w:r w:rsidR="006C5EBC" w:rsidRPr="003C5AD6">
        <w:rPr>
          <w:rFonts w:ascii="Times New Roman" w:hAnsi="Times New Roman" w:cs="Times New Roman"/>
          <w:sz w:val="24"/>
          <w:szCs w:val="24"/>
        </w:rPr>
        <w:t>ë</w:t>
      </w:r>
      <w:r w:rsidRPr="003C5AD6">
        <w:rPr>
          <w:rFonts w:ascii="Times New Roman" w:hAnsi="Times New Roman" w:cs="Times New Roman"/>
          <w:sz w:val="24"/>
          <w:szCs w:val="24"/>
        </w:rPr>
        <w:t xml:space="preserve"> Republik</w:t>
      </w:r>
      <w:r w:rsidR="006C5EBC" w:rsidRPr="003C5AD6">
        <w:rPr>
          <w:rFonts w:ascii="Times New Roman" w:hAnsi="Times New Roman" w:cs="Times New Roman"/>
          <w:sz w:val="24"/>
          <w:szCs w:val="24"/>
        </w:rPr>
        <w:t>ë</w:t>
      </w:r>
      <w:r w:rsidRPr="003C5AD6">
        <w:rPr>
          <w:rFonts w:ascii="Times New Roman" w:hAnsi="Times New Roman" w:cs="Times New Roman"/>
          <w:sz w:val="24"/>
          <w:szCs w:val="24"/>
        </w:rPr>
        <w:t>n e Shqip</w:t>
      </w:r>
      <w:r w:rsidR="006C5EBC" w:rsidRPr="003C5AD6">
        <w:rPr>
          <w:rFonts w:ascii="Times New Roman" w:hAnsi="Times New Roman" w:cs="Times New Roman"/>
          <w:sz w:val="24"/>
          <w:szCs w:val="24"/>
        </w:rPr>
        <w:t>ë</w:t>
      </w:r>
      <w:r w:rsidRPr="003C5AD6">
        <w:rPr>
          <w:rFonts w:ascii="Times New Roman" w:hAnsi="Times New Roman" w:cs="Times New Roman"/>
          <w:sz w:val="24"/>
          <w:szCs w:val="24"/>
        </w:rPr>
        <w:t>ris</w:t>
      </w:r>
      <w:r w:rsidR="006C5EBC" w:rsidRPr="003C5AD6">
        <w:rPr>
          <w:rFonts w:ascii="Times New Roman" w:hAnsi="Times New Roman" w:cs="Times New Roman"/>
          <w:sz w:val="24"/>
          <w:szCs w:val="24"/>
        </w:rPr>
        <w:t>ë</w:t>
      </w:r>
      <w:r w:rsidRPr="003C5AD6">
        <w:rPr>
          <w:rFonts w:ascii="Times New Roman" w:hAnsi="Times New Roman" w:cs="Times New Roman"/>
          <w:sz w:val="24"/>
          <w:szCs w:val="24"/>
        </w:rPr>
        <w:t xml:space="preserve"> t</w:t>
      </w:r>
      <w:r w:rsidR="006C5EBC" w:rsidRPr="003C5AD6">
        <w:rPr>
          <w:rFonts w:ascii="Times New Roman" w:hAnsi="Times New Roman" w:cs="Times New Roman"/>
          <w:sz w:val="24"/>
          <w:szCs w:val="24"/>
        </w:rPr>
        <w:t>ë</w:t>
      </w:r>
      <w:r w:rsidRPr="003C5AD6">
        <w:rPr>
          <w:rFonts w:ascii="Times New Roman" w:hAnsi="Times New Roman" w:cs="Times New Roman"/>
          <w:sz w:val="24"/>
          <w:szCs w:val="24"/>
        </w:rPr>
        <w:t xml:space="preserve"> cil</w:t>
      </w:r>
      <w:r w:rsidR="006C5EBC" w:rsidRPr="003C5AD6">
        <w:rPr>
          <w:rFonts w:ascii="Times New Roman" w:hAnsi="Times New Roman" w:cs="Times New Roman"/>
          <w:sz w:val="24"/>
          <w:szCs w:val="24"/>
        </w:rPr>
        <w:t>ë</w:t>
      </w:r>
      <w:r w:rsidRPr="003C5AD6">
        <w:rPr>
          <w:rFonts w:ascii="Times New Roman" w:hAnsi="Times New Roman" w:cs="Times New Roman"/>
          <w:sz w:val="24"/>
          <w:szCs w:val="24"/>
        </w:rPr>
        <w:t>t kan</w:t>
      </w:r>
      <w:r w:rsidR="006C5EBC" w:rsidRPr="003C5AD6">
        <w:rPr>
          <w:rFonts w:ascii="Times New Roman" w:hAnsi="Times New Roman" w:cs="Times New Roman"/>
          <w:sz w:val="24"/>
          <w:szCs w:val="24"/>
        </w:rPr>
        <w:t>ë</w:t>
      </w:r>
      <w:r w:rsidRPr="003C5AD6">
        <w:rPr>
          <w:rFonts w:ascii="Times New Roman" w:hAnsi="Times New Roman" w:cs="Times New Roman"/>
          <w:sz w:val="24"/>
          <w:szCs w:val="24"/>
        </w:rPr>
        <w:t xml:space="preserve"> detyrimin ligjor t</w:t>
      </w:r>
      <w:r w:rsidR="006C5EBC" w:rsidRPr="003C5AD6">
        <w:rPr>
          <w:rFonts w:ascii="Times New Roman" w:hAnsi="Times New Roman" w:cs="Times New Roman"/>
          <w:sz w:val="24"/>
          <w:szCs w:val="24"/>
        </w:rPr>
        <w:t>ë</w:t>
      </w:r>
      <w:r w:rsidRPr="003C5AD6">
        <w:rPr>
          <w:rFonts w:ascii="Times New Roman" w:hAnsi="Times New Roman" w:cs="Times New Roman"/>
          <w:sz w:val="24"/>
          <w:szCs w:val="24"/>
        </w:rPr>
        <w:t xml:space="preserve"> regjistrojn</w:t>
      </w:r>
      <w:r w:rsidR="006C5EBC" w:rsidRPr="003C5AD6">
        <w:rPr>
          <w:rFonts w:ascii="Times New Roman" w:hAnsi="Times New Roman" w:cs="Times New Roman"/>
          <w:sz w:val="24"/>
          <w:szCs w:val="24"/>
        </w:rPr>
        <w:t>ë</w:t>
      </w:r>
      <w:r w:rsidRPr="003C5AD6">
        <w:rPr>
          <w:rFonts w:ascii="Times New Roman" w:hAnsi="Times New Roman" w:cs="Times New Roman"/>
          <w:sz w:val="24"/>
          <w:szCs w:val="24"/>
        </w:rPr>
        <w:t xml:space="preserve"> pronarin p</w:t>
      </w:r>
      <w:r w:rsidR="006C5EBC" w:rsidRPr="003C5AD6">
        <w:rPr>
          <w:rFonts w:ascii="Times New Roman" w:hAnsi="Times New Roman" w:cs="Times New Roman"/>
          <w:sz w:val="24"/>
          <w:szCs w:val="24"/>
        </w:rPr>
        <w:t>ë</w:t>
      </w:r>
      <w:r w:rsidRPr="003C5AD6">
        <w:rPr>
          <w:rFonts w:ascii="Times New Roman" w:hAnsi="Times New Roman" w:cs="Times New Roman"/>
          <w:sz w:val="24"/>
          <w:szCs w:val="24"/>
        </w:rPr>
        <w:t>rfitues duke rregulluar t</w:t>
      </w:r>
      <w:r w:rsidR="006C5EBC" w:rsidRPr="003C5AD6">
        <w:rPr>
          <w:rFonts w:ascii="Times New Roman" w:hAnsi="Times New Roman" w:cs="Times New Roman"/>
          <w:sz w:val="24"/>
          <w:szCs w:val="24"/>
        </w:rPr>
        <w:t>ë</w:t>
      </w:r>
      <w:r w:rsidRPr="003C5AD6">
        <w:rPr>
          <w:rFonts w:ascii="Times New Roman" w:hAnsi="Times New Roman" w:cs="Times New Roman"/>
          <w:sz w:val="24"/>
          <w:szCs w:val="24"/>
        </w:rPr>
        <w:t xml:space="preserve"> drejtat dhe detyrimet p</w:t>
      </w:r>
      <w:r w:rsidR="006C5EBC" w:rsidRPr="003C5AD6">
        <w:rPr>
          <w:rFonts w:ascii="Times New Roman" w:hAnsi="Times New Roman" w:cs="Times New Roman"/>
          <w:sz w:val="24"/>
          <w:szCs w:val="24"/>
        </w:rPr>
        <w:t>ë</w:t>
      </w:r>
      <w:r w:rsidRPr="003C5AD6">
        <w:rPr>
          <w:rFonts w:ascii="Times New Roman" w:hAnsi="Times New Roman" w:cs="Times New Roman"/>
          <w:sz w:val="24"/>
          <w:szCs w:val="24"/>
        </w:rPr>
        <w:t>rkat</w:t>
      </w:r>
      <w:r w:rsidR="006C5EBC" w:rsidRPr="003C5AD6">
        <w:rPr>
          <w:rFonts w:ascii="Times New Roman" w:hAnsi="Times New Roman" w:cs="Times New Roman"/>
          <w:sz w:val="24"/>
          <w:szCs w:val="24"/>
        </w:rPr>
        <w:t>ë</w:t>
      </w:r>
      <w:r w:rsidRPr="003C5AD6">
        <w:rPr>
          <w:rFonts w:ascii="Times New Roman" w:hAnsi="Times New Roman" w:cs="Times New Roman"/>
          <w:sz w:val="24"/>
          <w:szCs w:val="24"/>
        </w:rPr>
        <w:t xml:space="preserve">se </w:t>
      </w:r>
      <w:r w:rsidR="006C5EBC" w:rsidRPr="003C5AD6">
        <w:rPr>
          <w:rFonts w:ascii="Times New Roman" w:hAnsi="Times New Roman" w:cs="Times New Roman"/>
          <w:sz w:val="24"/>
          <w:szCs w:val="24"/>
        </w:rPr>
        <w:t>të tyre. Gjithashtu, rregullohet</w:t>
      </w:r>
      <w:r w:rsidRPr="003C5AD6">
        <w:rPr>
          <w:rFonts w:ascii="Times New Roman" w:hAnsi="Times New Roman" w:cs="Times New Roman"/>
          <w:sz w:val="24"/>
          <w:szCs w:val="24"/>
        </w:rPr>
        <w:t xml:space="preserve"> </w:t>
      </w:r>
      <w:r w:rsidR="006C5EBC" w:rsidRPr="003C5AD6">
        <w:rPr>
          <w:rFonts w:ascii="Times New Roman" w:hAnsi="Times New Roman" w:cs="Times New Roman"/>
          <w:sz w:val="24"/>
          <w:szCs w:val="24"/>
        </w:rPr>
        <w:t>procedura dhe mënyra</w:t>
      </w:r>
      <w:r w:rsidR="004C021E" w:rsidRPr="003C5AD6">
        <w:rPr>
          <w:rFonts w:ascii="Times New Roman" w:hAnsi="Times New Roman" w:cs="Times New Roman"/>
          <w:sz w:val="24"/>
          <w:szCs w:val="24"/>
        </w:rPr>
        <w:t xml:space="preserve"> </w:t>
      </w:r>
      <w:r w:rsidR="006C5EBC" w:rsidRPr="003C5AD6">
        <w:rPr>
          <w:rFonts w:ascii="Times New Roman" w:hAnsi="Times New Roman" w:cs="Times New Roman"/>
          <w:sz w:val="24"/>
          <w:szCs w:val="24"/>
        </w:rPr>
        <w:t>e</w:t>
      </w:r>
      <w:r w:rsidR="004C021E" w:rsidRPr="003C5AD6">
        <w:rPr>
          <w:rFonts w:ascii="Times New Roman" w:hAnsi="Times New Roman" w:cs="Times New Roman"/>
          <w:sz w:val="24"/>
          <w:szCs w:val="24"/>
        </w:rPr>
        <w:t xml:space="preserve"> mbajtjes së të dhënave të regjistruara të pronarëve përfitues si dhe </w:t>
      </w:r>
      <w:r w:rsidR="006C5EBC" w:rsidRPr="003C5AD6">
        <w:rPr>
          <w:rFonts w:ascii="Times New Roman" w:hAnsi="Times New Roman" w:cs="Times New Roman"/>
          <w:sz w:val="24"/>
          <w:szCs w:val="24"/>
        </w:rPr>
        <w:t xml:space="preserve">parashikohen </w:t>
      </w:r>
      <w:r w:rsidR="004C021E" w:rsidRPr="003C5AD6">
        <w:rPr>
          <w:rFonts w:ascii="Times New Roman" w:hAnsi="Times New Roman" w:cs="Times New Roman"/>
          <w:sz w:val="24"/>
          <w:szCs w:val="24"/>
        </w:rPr>
        <w:t>masat ndëshkuese në rast të mosregjistrimit të pronarëve përfitues</w:t>
      </w:r>
      <w:r w:rsidR="006C5EBC" w:rsidRPr="003C5AD6">
        <w:rPr>
          <w:rFonts w:ascii="Times New Roman" w:hAnsi="Times New Roman" w:cs="Times New Roman"/>
          <w:sz w:val="24"/>
          <w:szCs w:val="24"/>
        </w:rPr>
        <w:t xml:space="preserve"> apo mospërmbushjes së detyrimeve ligjore të përcaktuara nga ky ligj.</w:t>
      </w:r>
    </w:p>
    <w:p w:rsidR="0066395F" w:rsidRPr="003C5AD6" w:rsidRDefault="0066395F" w:rsidP="0067589E">
      <w:pPr>
        <w:spacing w:after="0" w:line="240" w:lineRule="auto"/>
        <w:jc w:val="both"/>
        <w:rPr>
          <w:rFonts w:ascii="Times New Roman" w:hAnsi="Times New Roman" w:cs="Times New Roman"/>
          <w:sz w:val="24"/>
          <w:szCs w:val="24"/>
        </w:rPr>
      </w:pPr>
    </w:p>
    <w:p w:rsidR="004C021E" w:rsidRPr="003C5AD6" w:rsidRDefault="004C021E" w:rsidP="0067589E">
      <w:pPr>
        <w:spacing w:after="0" w:line="240" w:lineRule="auto"/>
        <w:jc w:val="both"/>
        <w:rPr>
          <w:rFonts w:ascii="Times New Roman" w:hAnsi="Times New Roman" w:cs="Times New Roman"/>
          <w:sz w:val="24"/>
          <w:szCs w:val="24"/>
        </w:rPr>
      </w:pPr>
      <w:r w:rsidRPr="003C5AD6">
        <w:rPr>
          <w:rFonts w:ascii="Times New Roman" w:hAnsi="Times New Roman" w:cs="Times New Roman"/>
          <w:b/>
          <w:sz w:val="24"/>
          <w:szCs w:val="24"/>
        </w:rPr>
        <w:t>II.</w:t>
      </w:r>
      <w:r w:rsidRPr="003C5AD6">
        <w:rPr>
          <w:rFonts w:ascii="Times New Roman" w:hAnsi="Times New Roman" w:cs="Times New Roman"/>
          <w:b/>
          <w:sz w:val="24"/>
          <w:szCs w:val="24"/>
        </w:rPr>
        <w:tab/>
        <w:t>VLERËSIMI I PROJEKTAKTIT NË RAPORT ME PROGRAMIN POLITIK TË KËSHILLIT TË MINISTRAVE, ME PROGRAMIN ANALITIK TË AKTEVE DHE DOKUMENTE TË TJERA POLITIKE</w:t>
      </w:r>
    </w:p>
    <w:p w:rsidR="004C021E" w:rsidRPr="003C5AD6" w:rsidRDefault="004C021E" w:rsidP="0067589E">
      <w:pPr>
        <w:pStyle w:val="Tabele"/>
        <w:jc w:val="both"/>
        <w:rPr>
          <w:rFonts w:ascii="Times New Roman" w:hAnsi="Times New Roman" w:cs="Times New Roman"/>
          <w:sz w:val="24"/>
          <w:szCs w:val="24"/>
          <w:lang w:val="sq-AL"/>
        </w:rPr>
      </w:pPr>
    </w:p>
    <w:p w:rsidR="009978BD" w:rsidRPr="003C5AD6" w:rsidRDefault="004C021E" w:rsidP="0067589E">
      <w:pPr>
        <w:autoSpaceDE w:val="0"/>
        <w:autoSpaceDN w:val="0"/>
        <w:adjustRightInd w:val="0"/>
        <w:spacing w:after="0" w:line="240" w:lineRule="auto"/>
        <w:jc w:val="both"/>
        <w:rPr>
          <w:rFonts w:ascii="Times New Roman" w:hAnsi="Times New Roman" w:cs="Times New Roman"/>
          <w:sz w:val="24"/>
          <w:szCs w:val="24"/>
        </w:rPr>
      </w:pPr>
      <w:r w:rsidRPr="003C5AD6">
        <w:rPr>
          <w:rFonts w:ascii="Times New Roman" w:hAnsi="Times New Roman" w:cs="Times New Roman"/>
          <w:sz w:val="24"/>
          <w:szCs w:val="24"/>
        </w:rPr>
        <w:t xml:space="preserve">Miratimi i këtij projekt </w:t>
      </w:r>
      <w:r w:rsidR="00154A25" w:rsidRPr="003C5AD6">
        <w:rPr>
          <w:rFonts w:ascii="Times New Roman" w:hAnsi="Times New Roman" w:cs="Times New Roman"/>
          <w:sz w:val="24"/>
          <w:szCs w:val="24"/>
        </w:rPr>
        <w:t>ligji nuk është i planifikuar</w:t>
      </w:r>
      <w:r w:rsidRPr="003C5AD6">
        <w:rPr>
          <w:rFonts w:ascii="Times New Roman" w:hAnsi="Times New Roman" w:cs="Times New Roman"/>
          <w:sz w:val="24"/>
          <w:szCs w:val="24"/>
        </w:rPr>
        <w:t xml:space="preserve"> në programin analitik të projekt akt</w:t>
      </w:r>
      <w:r w:rsidR="00453594" w:rsidRPr="003C5AD6">
        <w:rPr>
          <w:rFonts w:ascii="Times New Roman" w:hAnsi="Times New Roman" w:cs="Times New Roman"/>
          <w:sz w:val="24"/>
          <w:szCs w:val="24"/>
        </w:rPr>
        <w:t>eve të Këshillit të Ministrave.</w:t>
      </w:r>
    </w:p>
    <w:p w:rsidR="007668A3" w:rsidRPr="003C5AD6" w:rsidRDefault="007668A3" w:rsidP="0067589E">
      <w:pPr>
        <w:autoSpaceDE w:val="0"/>
        <w:autoSpaceDN w:val="0"/>
        <w:adjustRightInd w:val="0"/>
        <w:spacing w:after="0" w:line="240" w:lineRule="auto"/>
        <w:jc w:val="both"/>
        <w:rPr>
          <w:rFonts w:ascii="Times New Roman" w:hAnsi="Times New Roman" w:cs="Times New Roman"/>
          <w:sz w:val="24"/>
          <w:szCs w:val="24"/>
        </w:rPr>
      </w:pPr>
    </w:p>
    <w:p w:rsidR="004C021E" w:rsidRPr="003C5AD6" w:rsidRDefault="004C021E" w:rsidP="0067589E">
      <w:pPr>
        <w:spacing w:after="0" w:line="240" w:lineRule="auto"/>
        <w:jc w:val="both"/>
        <w:rPr>
          <w:rFonts w:ascii="Times New Roman" w:hAnsi="Times New Roman" w:cs="Times New Roman"/>
          <w:b/>
          <w:sz w:val="24"/>
          <w:szCs w:val="24"/>
        </w:rPr>
      </w:pPr>
      <w:r w:rsidRPr="003C5AD6">
        <w:rPr>
          <w:rFonts w:ascii="Times New Roman" w:hAnsi="Times New Roman" w:cs="Times New Roman"/>
          <w:b/>
          <w:sz w:val="24"/>
          <w:szCs w:val="24"/>
        </w:rPr>
        <w:lastRenderedPageBreak/>
        <w:t>III. ARGUMENTIMI I PROJEKTAKTIT LIDHUR ME PËRPARËSITË, PROBLEMATIKAT, EFEKTET E PRITSHME</w:t>
      </w:r>
    </w:p>
    <w:p w:rsidR="004C021E" w:rsidRPr="003C5AD6" w:rsidRDefault="004C021E" w:rsidP="0067589E">
      <w:pPr>
        <w:spacing w:after="0" w:line="240" w:lineRule="auto"/>
        <w:jc w:val="both"/>
        <w:rPr>
          <w:rFonts w:ascii="Times New Roman" w:hAnsi="Times New Roman" w:cs="Times New Roman"/>
          <w:sz w:val="24"/>
          <w:szCs w:val="24"/>
        </w:rPr>
      </w:pPr>
    </w:p>
    <w:p w:rsidR="006C5EBC" w:rsidRPr="003C5AD6" w:rsidRDefault="006C5EBC" w:rsidP="0067589E">
      <w:pPr>
        <w:spacing w:after="0" w:line="240" w:lineRule="auto"/>
        <w:jc w:val="both"/>
        <w:rPr>
          <w:rFonts w:ascii="Times New Roman" w:hAnsi="Times New Roman" w:cs="Times New Roman"/>
          <w:sz w:val="24"/>
          <w:szCs w:val="24"/>
        </w:rPr>
      </w:pPr>
      <w:r w:rsidRPr="003C5AD6">
        <w:rPr>
          <w:rFonts w:ascii="Times New Roman" w:hAnsi="Times New Roman" w:cs="Times New Roman"/>
          <w:sz w:val="24"/>
          <w:szCs w:val="24"/>
        </w:rPr>
        <w:t>Aktualisht, referuar dispozitave ligjore n</w:t>
      </w:r>
      <w:r w:rsidR="00453594" w:rsidRPr="003C5AD6">
        <w:rPr>
          <w:rFonts w:ascii="Times New Roman" w:hAnsi="Times New Roman" w:cs="Times New Roman"/>
          <w:sz w:val="24"/>
          <w:szCs w:val="24"/>
        </w:rPr>
        <w:t>ë</w:t>
      </w:r>
      <w:r w:rsidRPr="003C5AD6">
        <w:rPr>
          <w:rFonts w:ascii="Times New Roman" w:hAnsi="Times New Roman" w:cs="Times New Roman"/>
          <w:sz w:val="24"/>
          <w:szCs w:val="24"/>
        </w:rPr>
        <w:t xml:space="preserve"> fuqi, subjektet e regjistruara n</w:t>
      </w:r>
      <w:r w:rsidR="00453594" w:rsidRPr="003C5AD6">
        <w:rPr>
          <w:rFonts w:ascii="Times New Roman" w:hAnsi="Times New Roman" w:cs="Times New Roman"/>
          <w:sz w:val="24"/>
          <w:szCs w:val="24"/>
        </w:rPr>
        <w:t>ë</w:t>
      </w:r>
      <w:r w:rsidRPr="003C5AD6">
        <w:rPr>
          <w:rFonts w:ascii="Times New Roman" w:hAnsi="Times New Roman" w:cs="Times New Roman"/>
          <w:sz w:val="24"/>
          <w:szCs w:val="24"/>
        </w:rPr>
        <w:t xml:space="preserve"> Republik</w:t>
      </w:r>
      <w:r w:rsidR="00453594" w:rsidRPr="003C5AD6">
        <w:rPr>
          <w:rFonts w:ascii="Times New Roman" w:hAnsi="Times New Roman" w:cs="Times New Roman"/>
          <w:sz w:val="24"/>
          <w:szCs w:val="24"/>
        </w:rPr>
        <w:t>ë</w:t>
      </w:r>
      <w:r w:rsidRPr="003C5AD6">
        <w:rPr>
          <w:rFonts w:ascii="Times New Roman" w:hAnsi="Times New Roman" w:cs="Times New Roman"/>
          <w:sz w:val="24"/>
          <w:szCs w:val="24"/>
        </w:rPr>
        <w:t>n e Shqip</w:t>
      </w:r>
      <w:r w:rsidR="00453594" w:rsidRPr="003C5AD6">
        <w:rPr>
          <w:rFonts w:ascii="Times New Roman" w:hAnsi="Times New Roman" w:cs="Times New Roman"/>
          <w:sz w:val="24"/>
          <w:szCs w:val="24"/>
        </w:rPr>
        <w:t>ë</w:t>
      </w:r>
      <w:r w:rsidRPr="003C5AD6">
        <w:rPr>
          <w:rFonts w:ascii="Times New Roman" w:hAnsi="Times New Roman" w:cs="Times New Roman"/>
          <w:sz w:val="24"/>
          <w:szCs w:val="24"/>
        </w:rPr>
        <w:t>ris</w:t>
      </w:r>
      <w:r w:rsidR="00453594" w:rsidRPr="003C5AD6">
        <w:rPr>
          <w:rFonts w:ascii="Times New Roman" w:hAnsi="Times New Roman" w:cs="Times New Roman"/>
          <w:sz w:val="24"/>
          <w:szCs w:val="24"/>
        </w:rPr>
        <w:t>ë</w:t>
      </w:r>
      <w:r w:rsidRPr="003C5AD6">
        <w:rPr>
          <w:rFonts w:ascii="Times New Roman" w:hAnsi="Times New Roman" w:cs="Times New Roman"/>
          <w:sz w:val="24"/>
          <w:szCs w:val="24"/>
        </w:rPr>
        <w:t xml:space="preserve"> dhe t</w:t>
      </w:r>
      <w:r w:rsidR="00453594" w:rsidRPr="003C5AD6">
        <w:rPr>
          <w:rFonts w:ascii="Times New Roman" w:hAnsi="Times New Roman" w:cs="Times New Roman"/>
          <w:sz w:val="24"/>
          <w:szCs w:val="24"/>
        </w:rPr>
        <w:t>ë</w:t>
      </w:r>
      <w:r w:rsidRPr="003C5AD6">
        <w:rPr>
          <w:rFonts w:ascii="Times New Roman" w:hAnsi="Times New Roman" w:cs="Times New Roman"/>
          <w:sz w:val="24"/>
          <w:szCs w:val="24"/>
        </w:rPr>
        <w:t xml:space="preserve"> dh</w:t>
      </w:r>
      <w:r w:rsidR="00453594" w:rsidRPr="003C5AD6">
        <w:rPr>
          <w:rFonts w:ascii="Times New Roman" w:hAnsi="Times New Roman" w:cs="Times New Roman"/>
          <w:sz w:val="24"/>
          <w:szCs w:val="24"/>
        </w:rPr>
        <w:t>ë</w:t>
      </w:r>
      <w:r w:rsidRPr="003C5AD6">
        <w:rPr>
          <w:rFonts w:ascii="Times New Roman" w:hAnsi="Times New Roman" w:cs="Times New Roman"/>
          <w:sz w:val="24"/>
          <w:szCs w:val="24"/>
        </w:rPr>
        <w:t>nat e tyre, nd</w:t>
      </w:r>
      <w:r w:rsidR="00453594" w:rsidRPr="003C5AD6">
        <w:rPr>
          <w:rFonts w:ascii="Times New Roman" w:hAnsi="Times New Roman" w:cs="Times New Roman"/>
          <w:sz w:val="24"/>
          <w:szCs w:val="24"/>
        </w:rPr>
        <w:t>ë</w:t>
      </w:r>
      <w:r w:rsidRPr="003C5AD6">
        <w:rPr>
          <w:rFonts w:ascii="Times New Roman" w:hAnsi="Times New Roman" w:cs="Times New Roman"/>
          <w:sz w:val="24"/>
          <w:szCs w:val="24"/>
        </w:rPr>
        <w:t>r t</w:t>
      </w:r>
      <w:r w:rsidR="00453594" w:rsidRPr="003C5AD6">
        <w:rPr>
          <w:rFonts w:ascii="Times New Roman" w:hAnsi="Times New Roman" w:cs="Times New Roman"/>
          <w:sz w:val="24"/>
          <w:szCs w:val="24"/>
        </w:rPr>
        <w:t>ë</w:t>
      </w:r>
      <w:r w:rsidRPr="003C5AD6">
        <w:rPr>
          <w:rFonts w:ascii="Times New Roman" w:hAnsi="Times New Roman" w:cs="Times New Roman"/>
          <w:sz w:val="24"/>
          <w:szCs w:val="24"/>
        </w:rPr>
        <w:t xml:space="preserve"> tjera lidhur me objektin e aktivitetin dhe gjendjen e ortak</w:t>
      </w:r>
      <w:r w:rsidR="00453594" w:rsidRPr="003C5AD6">
        <w:rPr>
          <w:rFonts w:ascii="Times New Roman" w:hAnsi="Times New Roman" w:cs="Times New Roman"/>
          <w:sz w:val="24"/>
          <w:szCs w:val="24"/>
        </w:rPr>
        <w:t>ë</w:t>
      </w:r>
      <w:r w:rsidRPr="003C5AD6">
        <w:rPr>
          <w:rFonts w:ascii="Times New Roman" w:hAnsi="Times New Roman" w:cs="Times New Roman"/>
          <w:sz w:val="24"/>
          <w:szCs w:val="24"/>
        </w:rPr>
        <w:t>ris</w:t>
      </w:r>
      <w:r w:rsidR="00453594" w:rsidRPr="003C5AD6">
        <w:rPr>
          <w:rFonts w:ascii="Times New Roman" w:hAnsi="Times New Roman" w:cs="Times New Roman"/>
          <w:sz w:val="24"/>
          <w:szCs w:val="24"/>
        </w:rPr>
        <w:t>ë</w:t>
      </w:r>
      <w:r w:rsidRPr="003C5AD6">
        <w:rPr>
          <w:rFonts w:ascii="Times New Roman" w:hAnsi="Times New Roman" w:cs="Times New Roman"/>
          <w:sz w:val="24"/>
          <w:szCs w:val="24"/>
        </w:rPr>
        <w:t xml:space="preserve"> regjistrohen dhe administrohen n</w:t>
      </w:r>
      <w:r w:rsidR="00453594" w:rsidRPr="003C5AD6">
        <w:rPr>
          <w:rFonts w:ascii="Times New Roman" w:hAnsi="Times New Roman" w:cs="Times New Roman"/>
          <w:sz w:val="24"/>
          <w:szCs w:val="24"/>
        </w:rPr>
        <w:t>ë</w:t>
      </w:r>
      <w:r w:rsidRPr="003C5AD6">
        <w:rPr>
          <w:rFonts w:ascii="Times New Roman" w:hAnsi="Times New Roman" w:cs="Times New Roman"/>
          <w:sz w:val="24"/>
          <w:szCs w:val="24"/>
        </w:rPr>
        <w:t xml:space="preserve"> Regjistrin Tregtar (QKB) dhe p</w:t>
      </w:r>
      <w:r w:rsidR="00453594" w:rsidRPr="003C5AD6">
        <w:rPr>
          <w:rFonts w:ascii="Times New Roman" w:hAnsi="Times New Roman" w:cs="Times New Roman"/>
          <w:sz w:val="24"/>
          <w:szCs w:val="24"/>
        </w:rPr>
        <w:t>ë</w:t>
      </w:r>
      <w:r w:rsidRPr="003C5AD6">
        <w:rPr>
          <w:rFonts w:ascii="Times New Roman" w:hAnsi="Times New Roman" w:cs="Times New Roman"/>
          <w:sz w:val="24"/>
          <w:szCs w:val="24"/>
        </w:rPr>
        <w:t>r organizatat jofitimprur</w:t>
      </w:r>
      <w:r w:rsidR="00453594" w:rsidRPr="003C5AD6">
        <w:rPr>
          <w:rFonts w:ascii="Times New Roman" w:hAnsi="Times New Roman" w:cs="Times New Roman"/>
          <w:sz w:val="24"/>
          <w:szCs w:val="24"/>
        </w:rPr>
        <w:t>ë</w:t>
      </w:r>
      <w:r w:rsidRPr="003C5AD6">
        <w:rPr>
          <w:rFonts w:ascii="Times New Roman" w:hAnsi="Times New Roman" w:cs="Times New Roman"/>
          <w:sz w:val="24"/>
          <w:szCs w:val="24"/>
        </w:rPr>
        <w:t>se, n</w:t>
      </w:r>
      <w:r w:rsidR="00453594" w:rsidRPr="003C5AD6">
        <w:rPr>
          <w:rFonts w:ascii="Times New Roman" w:hAnsi="Times New Roman" w:cs="Times New Roman"/>
          <w:sz w:val="24"/>
          <w:szCs w:val="24"/>
        </w:rPr>
        <w:t>ë</w:t>
      </w:r>
      <w:r w:rsidRPr="003C5AD6">
        <w:rPr>
          <w:rFonts w:ascii="Times New Roman" w:hAnsi="Times New Roman" w:cs="Times New Roman"/>
          <w:sz w:val="24"/>
          <w:szCs w:val="24"/>
        </w:rPr>
        <w:t xml:space="preserve"> Regjistrin e Organizatave jofitimprur</w:t>
      </w:r>
      <w:r w:rsidR="00453594" w:rsidRPr="003C5AD6">
        <w:rPr>
          <w:rFonts w:ascii="Times New Roman" w:hAnsi="Times New Roman" w:cs="Times New Roman"/>
          <w:sz w:val="24"/>
          <w:szCs w:val="24"/>
        </w:rPr>
        <w:t>ë</w:t>
      </w:r>
      <w:r w:rsidRPr="003C5AD6">
        <w:rPr>
          <w:rFonts w:ascii="Times New Roman" w:hAnsi="Times New Roman" w:cs="Times New Roman"/>
          <w:sz w:val="24"/>
          <w:szCs w:val="24"/>
        </w:rPr>
        <w:t>se (aktualisht Gjykat</w:t>
      </w:r>
      <w:r w:rsidR="00453594" w:rsidRPr="003C5AD6">
        <w:rPr>
          <w:rFonts w:ascii="Times New Roman" w:hAnsi="Times New Roman" w:cs="Times New Roman"/>
          <w:sz w:val="24"/>
          <w:szCs w:val="24"/>
        </w:rPr>
        <w:t>ë</w:t>
      </w:r>
      <w:r w:rsidRPr="003C5AD6">
        <w:rPr>
          <w:rFonts w:ascii="Times New Roman" w:hAnsi="Times New Roman" w:cs="Times New Roman"/>
          <w:sz w:val="24"/>
          <w:szCs w:val="24"/>
        </w:rPr>
        <w:t>-DPT).</w:t>
      </w:r>
    </w:p>
    <w:p w:rsidR="007668A3" w:rsidRPr="003C5AD6" w:rsidRDefault="007668A3" w:rsidP="0067589E">
      <w:pPr>
        <w:spacing w:after="0" w:line="240" w:lineRule="auto"/>
        <w:jc w:val="both"/>
        <w:rPr>
          <w:rFonts w:ascii="Times New Roman" w:hAnsi="Times New Roman" w:cs="Times New Roman"/>
          <w:sz w:val="24"/>
          <w:szCs w:val="24"/>
        </w:rPr>
      </w:pPr>
    </w:p>
    <w:p w:rsidR="006C5EBC" w:rsidRPr="003C5AD6" w:rsidRDefault="006C5EBC" w:rsidP="0067589E">
      <w:pPr>
        <w:spacing w:after="0" w:line="240" w:lineRule="auto"/>
        <w:jc w:val="both"/>
        <w:rPr>
          <w:rFonts w:ascii="Times New Roman" w:hAnsi="Times New Roman" w:cs="Times New Roman"/>
          <w:sz w:val="24"/>
          <w:szCs w:val="24"/>
        </w:rPr>
      </w:pPr>
      <w:r w:rsidRPr="003C5AD6">
        <w:rPr>
          <w:rFonts w:ascii="Times New Roman" w:hAnsi="Times New Roman" w:cs="Times New Roman"/>
          <w:sz w:val="24"/>
          <w:szCs w:val="24"/>
        </w:rPr>
        <w:t>Nd</w:t>
      </w:r>
      <w:r w:rsidR="00453594" w:rsidRPr="003C5AD6">
        <w:rPr>
          <w:rFonts w:ascii="Times New Roman" w:hAnsi="Times New Roman" w:cs="Times New Roman"/>
          <w:sz w:val="24"/>
          <w:szCs w:val="24"/>
        </w:rPr>
        <w:t>ë</w:t>
      </w:r>
      <w:r w:rsidRPr="003C5AD6">
        <w:rPr>
          <w:rFonts w:ascii="Times New Roman" w:hAnsi="Times New Roman" w:cs="Times New Roman"/>
          <w:sz w:val="24"/>
          <w:szCs w:val="24"/>
        </w:rPr>
        <w:t>rkoh</w:t>
      </w:r>
      <w:r w:rsidR="00453594" w:rsidRPr="003C5AD6">
        <w:rPr>
          <w:rFonts w:ascii="Times New Roman" w:hAnsi="Times New Roman" w:cs="Times New Roman"/>
          <w:sz w:val="24"/>
          <w:szCs w:val="24"/>
        </w:rPr>
        <w:t>ë</w:t>
      </w:r>
      <w:r w:rsidRPr="003C5AD6">
        <w:rPr>
          <w:rFonts w:ascii="Times New Roman" w:hAnsi="Times New Roman" w:cs="Times New Roman"/>
          <w:sz w:val="24"/>
          <w:szCs w:val="24"/>
        </w:rPr>
        <w:t>, referuar rekomandimeve t</w:t>
      </w:r>
      <w:r w:rsidR="00453594" w:rsidRPr="003C5AD6">
        <w:rPr>
          <w:rFonts w:ascii="Times New Roman" w:hAnsi="Times New Roman" w:cs="Times New Roman"/>
          <w:sz w:val="24"/>
          <w:szCs w:val="24"/>
        </w:rPr>
        <w:t>ë</w:t>
      </w:r>
      <w:r w:rsidRPr="003C5AD6">
        <w:rPr>
          <w:rFonts w:ascii="Times New Roman" w:hAnsi="Times New Roman" w:cs="Times New Roman"/>
          <w:sz w:val="24"/>
          <w:szCs w:val="24"/>
        </w:rPr>
        <w:t xml:space="preserve"> Moneyval, </w:t>
      </w:r>
      <w:r w:rsidR="00453594" w:rsidRPr="003C5AD6">
        <w:rPr>
          <w:rFonts w:ascii="Times New Roman" w:hAnsi="Times New Roman" w:cs="Times New Roman"/>
          <w:sz w:val="24"/>
          <w:szCs w:val="24"/>
        </w:rPr>
        <w:t>ë</w:t>
      </w:r>
      <w:r w:rsidRPr="003C5AD6">
        <w:rPr>
          <w:rFonts w:ascii="Times New Roman" w:hAnsi="Times New Roman" w:cs="Times New Roman"/>
          <w:sz w:val="24"/>
          <w:szCs w:val="24"/>
        </w:rPr>
        <w:t>sht</w:t>
      </w:r>
      <w:r w:rsidR="00453594" w:rsidRPr="003C5AD6">
        <w:rPr>
          <w:rFonts w:ascii="Times New Roman" w:hAnsi="Times New Roman" w:cs="Times New Roman"/>
          <w:sz w:val="24"/>
          <w:szCs w:val="24"/>
        </w:rPr>
        <w:t>ë</w:t>
      </w:r>
      <w:r w:rsidRPr="003C5AD6">
        <w:rPr>
          <w:rFonts w:ascii="Times New Roman" w:hAnsi="Times New Roman" w:cs="Times New Roman"/>
          <w:sz w:val="24"/>
          <w:szCs w:val="24"/>
        </w:rPr>
        <w:t xml:space="preserve"> k</w:t>
      </w:r>
      <w:r w:rsidR="00453594" w:rsidRPr="003C5AD6">
        <w:rPr>
          <w:rFonts w:ascii="Times New Roman" w:hAnsi="Times New Roman" w:cs="Times New Roman"/>
          <w:sz w:val="24"/>
          <w:szCs w:val="24"/>
        </w:rPr>
        <w:t>ë</w:t>
      </w:r>
      <w:r w:rsidRPr="003C5AD6">
        <w:rPr>
          <w:rFonts w:ascii="Times New Roman" w:hAnsi="Times New Roman" w:cs="Times New Roman"/>
          <w:sz w:val="24"/>
          <w:szCs w:val="24"/>
        </w:rPr>
        <w:t>rkuar nd</w:t>
      </w:r>
      <w:r w:rsidR="00453594" w:rsidRPr="003C5AD6">
        <w:rPr>
          <w:rFonts w:ascii="Times New Roman" w:hAnsi="Times New Roman" w:cs="Times New Roman"/>
          <w:sz w:val="24"/>
          <w:szCs w:val="24"/>
        </w:rPr>
        <w:t>ë</w:t>
      </w:r>
      <w:r w:rsidRPr="003C5AD6">
        <w:rPr>
          <w:rFonts w:ascii="Times New Roman" w:hAnsi="Times New Roman" w:cs="Times New Roman"/>
          <w:sz w:val="24"/>
          <w:szCs w:val="24"/>
        </w:rPr>
        <w:t>rtimi i nj</w:t>
      </w:r>
      <w:r w:rsidR="00453594" w:rsidRPr="003C5AD6">
        <w:rPr>
          <w:rFonts w:ascii="Times New Roman" w:hAnsi="Times New Roman" w:cs="Times New Roman"/>
          <w:sz w:val="24"/>
          <w:szCs w:val="24"/>
        </w:rPr>
        <w:t>ë</w:t>
      </w:r>
      <w:r w:rsidRPr="003C5AD6">
        <w:rPr>
          <w:rFonts w:ascii="Times New Roman" w:hAnsi="Times New Roman" w:cs="Times New Roman"/>
          <w:sz w:val="24"/>
          <w:szCs w:val="24"/>
        </w:rPr>
        <w:t xml:space="preserve"> regjistri n</w:t>
      </w:r>
      <w:r w:rsidR="00453594" w:rsidRPr="003C5AD6">
        <w:rPr>
          <w:rFonts w:ascii="Times New Roman" w:hAnsi="Times New Roman" w:cs="Times New Roman"/>
          <w:sz w:val="24"/>
          <w:szCs w:val="24"/>
        </w:rPr>
        <w:t>ë</w:t>
      </w:r>
      <w:r w:rsidRPr="003C5AD6">
        <w:rPr>
          <w:rFonts w:ascii="Times New Roman" w:hAnsi="Times New Roman" w:cs="Times New Roman"/>
          <w:sz w:val="24"/>
          <w:szCs w:val="24"/>
        </w:rPr>
        <w:t xml:space="preserve"> baz</w:t>
      </w:r>
      <w:r w:rsidR="00453594" w:rsidRPr="003C5AD6">
        <w:rPr>
          <w:rFonts w:ascii="Times New Roman" w:hAnsi="Times New Roman" w:cs="Times New Roman"/>
          <w:sz w:val="24"/>
          <w:szCs w:val="24"/>
        </w:rPr>
        <w:t>ë</w:t>
      </w:r>
      <w:r w:rsidRPr="003C5AD6">
        <w:rPr>
          <w:rFonts w:ascii="Times New Roman" w:hAnsi="Times New Roman" w:cs="Times New Roman"/>
          <w:sz w:val="24"/>
          <w:szCs w:val="24"/>
        </w:rPr>
        <w:t xml:space="preserve"> t</w:t>
      </w:r>
      <w:r w:rsidR="00453594" w:rsidRPr="003C5AD6">
        <w:rPr>
          <w:rFonts w:ascii="Times New Roman" w:hAnsi="Times New Roman" w:cs="Times New Roman"/>
          <w:sz w:val="24"/>
          <w:szCs w:val="24"/>
        </w:rPr>
        <w:t>ë</w:t>
      </w:r>
      <w:r w:rsidRPr="003C5AD6">
        <w:rPr>
          <w:rFonts w:ascii="Times New Roman" w:hAnsi="Times New Roman" w:cs="Times New Roman"/>
          <w:sz w:val="24"/>
          <w:szCs w:val="24"/>
        </w:rPr>
        <w:t xml:space="preserve"> s</w:t>
      </w:r>
      <w:r w:rsidR="00453594" w:rsidRPr="003C5AD6">
        <w:rPr>
          <w:rFonts w:ascii="Times New Roman" w:hAnsi="Times New Roman" w:cs="Times New Roman"/>
          <w:sz w:val="24"/>
          <w:szCs w:val="24"/>
        </w:rPr>
        <w:t>ë</w:t>
      </w:r>
      <w:r w:rsidRPr="003C5AD6">
        <w:rPr>
          <w:rFonts w:ascii="Times New Roman" w:hAnsi="Times New Roman" w:cs="Times New Roman"/>
          <w:sz w:val="24"/>
          <w:szCs w:val="24"/>
        </w:rPr>
        <w:t xml:space="preserve"> cil</w:t>
      </w:r>
      <w:r w:rsidR="00453594" w:rsidRPr="003C5AD6">
        <w:rPr>
          <w:rFonts w:ascii="Times New Roman" w:hAnsi="Times New Roman" w:cs="Times New Roman"/>
          <w:sz w:val="24"/>
          <w:szCs w:val="24"/>
        </w:rPr>
        <w:t>ë</w:t>
      </w:r>
      <w:r w:rsidRPr="003C5AD6">
        <w:rPr>
          <w:rFonts w:ascii="Times New Roman" w:hAnsi="Times New Roman" w:cs="Times New Roman"/>
          <w:sz w:val="24"/>
          <w:szCs w:val="24"/>
        </w:rPr>
        <w:t>s t</w:t>
      </w:r>
      <w:r w:rsidR="00453594" w:rsidRPr="003C5AD6">
        <w:rPr>
          <w:rFonts w:ascii="Times New Roman" w:hAnsi="Times New Roman" w:cs="Times New Roman"/>
          <w:sz w:val="24"/>
          <w:szCs w:val="24"/>
        </w:rPr>
        <w:t>ë</w:t>
      </w:r>
      <w:r w:rsidRPr="003C5AD6">
        <w:rPr>
          <w:rFonts w:ascii="Times New Roman" w:hAnsi="Times New Roman" w:cs="Times New Roman"/>
          <w:sz w:val="24"/>
          <w:szCs w:val="24"/>
        </w:rPr>
        <w:t xml:space="preserve"> identifikohet dhe regjistrohet pronari p</w:t>
      </w:r>
      <w:r w:rsidR="00453594" w:rsidRPr="003C5AD6">
        <w:rPr>
          <w:rFonts w:ascii="Times New Roman" w:hAnsi="Times New Roman" w:cs="Times New Roman"/>
          <w:sz w:val="24"/>
          <w:szCs w:val="24"/>
        </w:rPr>
        <w:t>ë</w:t>
      </w:r>
      <w:r w:rsidRPr="003C5AD6">
        <w:rPr>
          <w:rFonts w:ascii="Times New Roman" w:hAnsi="Times New Roman" w:cs="Times New Roman"/>
          <w:sz w:val="24"/>
          <w:szCs w:val="24"/>
        </w:rPr>
        <w:t>rfitues i subjekteve tregtare dhe organizatave jofitimprur</w:t>
      </w:r>
      <w:r w:rsidR="00453594" w:rsidRPr="003C5AD6">
        <w:rPr>
          <w:rFonts w:ascii="Times New Roman" w:hAnsi="Times New Roman" w:cs="Times New Roman"/>
          <w:sz w:val="24"/>
          <w:szCs w:val="24"/>
        </w:rPr>
        <w:t>ë</w:t>
      </w:r>
      <w:r w:rsidRPr="003C5AD6">
        <w:rPr>
          <w:rFonts w:ascii="Times New Roman" w:hAnsi="Times New Roman" w:cs="Times New Roman"/>
          <w:sz w:val="24"/>
          <w:szCs w:val="24"/>
        </w:rPr>
        <w:t>se t</w:t>
      </w:r>
      <w:r w:rsidR="00453594" w:rsidRPr="003C5AD6">
        <w:rPr>
          <w:rFonts w:ascii="Times New Roman" w:hAnsi="Times New Roman" w:cs="Times New Roman"/>
          <w:sz w:val="24"/>
          <w:szCs w:val="24"/>
        </w:rPr>
        <w:t>ë</w:t>
      </w:r>
      <w:r w:rsidRPr="003C5AD6">
        <w:rPr>
          <w:rFonts w:ascii="Times New Roman" w:hAnsi="Times New Roman" w:cs="Times New Roman"/>
          <w:sz w:val="24"/>
          <w:szCs w:val="24"/>
        </w:rPr>
        <w:t xml:space="preserve"> regjistruara n</w:t>
      </w:r>
      <w:r w:rsidR="00453594" w:rsidRPr="003C5AD6">
        <w:rPr>
          <w:rFonts w:ascii="Times New Roman" w:hAnsi="Times New Roman" w:cs="Times New Roman"/>
          <w:sz w:val="24"/>
          <w:szCs w:val="24"/>
        </w:rPr>
        <w:t>ë</w:t>
      </w:r>
      <w:r w:rsidRPr="003C5AD6">
        <w:rPr>
          <w:rFonts w:ascii="Times New Roman" w:hAnsi="Times New Roman" w:cs="Times New Roman"/>
          <w:sz w:val="24"/>
          <w:szCs w:val="24"/>
        </w:rPr>
        <w:t xml:space="preserve"> republik</w:t>
      </w:r>
      <w:r w:rsidR="00453594" w:rsidRPr="003C5AD6">
        <w:rPr>
          <w:rFonts w:ascii="Times New Roman" w:hAnsi="Times New Roman" w:cs="Times New Roman"/>
          <w:sz w:val="24"/>
          <w:szCs w:val="24"/>
        </w:rPr>
        <w:t>ë</w:t>
      </w:r>
      <w:r w:rsidRPr="003C5AD6">
        <w:rPr>
          <w:rFonts w:ascii="Times New Roman" w:hAnsi="Times New Roman" w:cs="Times New Roman"/>
          <w:sz w:val="24"/>
          <w:szCs w:val="24"/>
        </w:rPr>
        <w:t>n e Shqip</w:t>
      </w:r>
      <w:r w:rsidR="00453594" w:rsidRPr="003C5AD6">
        <w:rPr>
          <w:rFonts w:ascii="Times New Roman" w:hAnsi="Times New Roman" w:cs="Times New Roman"/>
          <w:sz w:val="24"/>
          <w:szCs w:val="24"/>
        </w:rPr>
        <w:t>ë</w:t>
      </w:r>
      <w:r w:rsidRPr="003C5AD6">
        <w:rPr>
          <w:rFonts w:ascii="Times New Roman" w:hAnsi="Times New Roman" w:cs="Times New Roman"/>
          <w:sz w:val="24"/>
          <w:szCs w:val="24"/>
        </w:rPr>
        <w:t>ris</w:t>
      </w:r>
      <w:r w:rsidR="00453594" w:rsidRPr="003C5AD6">
        <w:rPr>
          <w:rFonts w:ascii="Times New Roman" w:hAnsi="Times New Roman" w:cs="Times New Roman"/>
          <w:sz w:val="24"/>
          <w:szCs w:val="24"/>
        </w:rPr>
        <w:t>ë</w:t>
      </w:r>
      <w:r w:rsidRPr="003C5AD6">
        <w:rPr>
          <w:rFonts w:ascii="Times New Roman" w:hAnsi="Times New Roman" w:cs="Times New Roman"/>
          <w:sz w:val="24"/>
          <w:szCs w:val="24"/>
        </w:rPr>
        <w:t>.</w:t>
      </w:r>
    </w:p>
    <w:p w:rsidR="007668A3" w:rsidRPr="003C5AD6" w:rsidRDefault="007668A3" w:rsidP="0067589E">
      <w:pPr>
        <w:spacing w:after="0" w:line="240" w:lineRule="auto"/>
        <w:jc w:val="both"/>
        <w:rPr>
          <w:rFonts w:ascii="Times New Roman" w:hAnsi="Times New Roman" w:cs="Times New Roman"/>
          <w:sz w:val="24"/>
          <w:szCs w:val="24"/>
        </w:rPr>
      </w:pPr>
    </w:p>
    <w:p w:rsidR="006C5EBC" w:rsidRPr="003C5AD6" w:rsidRDefault="006C5EBC" w:rsidP="0067589E">
      <w:pPr>
        <w:spacing w:after="0" w:line="240" w:lineRule="auto"/>
        <w:jc w:val="both"/>
        <w:rPr>
          <w:rFonts w:ascii="Times New Roman" w:hAnsi="Times New Roman" w:cs="Times New Roman"/>
          <w:sz w:val="24"/>
          <w:szCs w:val="24"/>
        </w:rPr>
      </w:pPr>
      <w:r w:rsidRPr="003C5AD6">
        <w:rPr>
          <w:rFonts w:ascii="Times New Roman" w:hAnsi="Times New Roman" w:cs="Times New Roman"/>
          <w:sz w:val="24"/>
          <w:szCs w:val="24"/>
        </w:rPr>
        <w:t>P</w:t>
      </w:r>
      <w:r w:rsidR="00453594" w:rsidRPr="003C5AD6">
        <w:rPr>
          <w:rFonts w:ascii="Times New Roman" w:hAnsi="Times New Roman" w:cs="Times New Roman"/>
          <w:sz w:val="24"/>
          <w:szCs w:val="24"/>
        </w:rPr>
        <w:t>ë</w:t>
      </w:r>
      <w:r w:rsidRPr="003C5AD6">
        <w:rPr>
          <w:rFonts w:ascii="Times New Roman" w:hAnsi="Times New Roman" w:cs="Times New Roman"/>
          <w:sz w:val="24"/>
          <w:szCs w:val="24"/>
        </w:rPr>
        <w:t>r sa m</w:t>
      </w:r>
      <w:r w:rsidR="00453594" w:rsidRPr="003C5AD6">
        <w:rPr>
          <w:rFonts w:ascii="Times New Roman" w:hAnsi="Times New Roman" w:cs="Times New Roman"/>
          <w:sz w:val="24"/>
          <w:szCs w:val="24"/>
        </w:rPr>
        <w:t>ë</w:t>
      </w:r>
      <w:r w:rsidRPr="003C5AD6">
        <w:rPr>
          <w:rFonts w:ascii="Times New Roman" w:hAnsi="Times New Roman" w:cs="Times New Roman"/>
          <w:sz w:val="24"/>
          <w:szCs w:val="24"/>
        </w:rPr>
        <w:t xml:space="preserve"> sip</w:t>
      </w:r>
      <w:r w:rsidR="00453594" w:rsidRPr="003C5AD6">
        <w:rPr>
          <w:rFonts w:ascii="Times New Roman" w:hAnsi="Times New Roman" w:cs="Times New Roman"/>
          <w:sz w:val="24"/>
          <w:szCs w:val="24"/>
        </w:rPr>
        <w:t>ë</w:t>
      </w:r>
      <w:r w:rsidRPr="003C5AD6">
        <w:rPr>
          <w:rFonts w:ascii="Times New Roman" w:hAnsi="Times New Roman" w:cs="Times New Roman"/>
          <w:sz w:val="24"/>
          <w:szCs w:val="24"/>
        </w:rPr>
        <w:t>r, ky projekt ligj, p</w:t>
      </w:r>
      <w:r w:rsidR="00453594" w:rsidRPr="003C5AD6">
        <w:rPr>
          <w:rFonts w:ascii="Times New Roman" w:hAnsi="Times New Roman" w:cs="Times New Roman"/>
          <w:sz w:val="24"/>
          <w:szCs w:val="24"/>
        </w:rPr>
        <w:t>ë</w:t>
      </w:r>
      <w:r w:rsidRPr="003C5AD6">
        <w:rPr>
          <w:rFonts w:ascii="Times New Roman" w:hAnsi="Times New Roman" w:cs="Times New Roman"/>
          <w:sz w:val="24"/>
          <w:szCs w:val="24"/>
        </w:rPr>
        <w:t>rmbush nj</w:t>
      </w:r>
      <w:r w:rsidR="00453594" w:rsidRPr="003C5AD6">
        <w:rPr>
          <w:rFonts w:ascii="Times New Roman" w:hAnsi="Times New Roman" w:cs="Times New Roman"/>
          <w:sz w:val="24"/>
          <w:szCs w:val="24"/>
        </w:rPr>
        <w:t>ë</w:t>
      </w:r>
      <w:r w:rsidRPr="003C5AD6">
        <w:rPr>
          <w:rFonts w:ascii="Times New Roman" w:hAnsi="Times New Roman" w:cs="Times New Roman"/>
          <w:sz w:val="24"/>
          <w:szCs w:val="24"/>
        </w:rPr>
        <w:t xml:space="preserve"> nga detyrat e caktuara nga grupi ndërinstitucional të punës p</w:t>
      </w:r>
      <w:r w:rsidR="00453594" w:rsidRPr="003C5AD6">
        <w:rPr>
          <w:rFonts w:ascii="Times New Roman" w:hAnsi="Times New Roman" w:cs="Times New Roman"/>
          <w:sz w:val="24"/>
          <w:szCs w:val="24"/>
        </w:rPr>
        <w:t>ë</w:t>
      </w:r>
      <w:r w:rsidRPr="003C5AD6">
        <w:rPr>
          <w:rFonts w:ascii="Times New Roman" w:hAnsi="Times New Roman" w:cs="Times New Roman"/>
          <w:sz w:val="24"/>
          <w:szCs w:val="24"/>
        </w:rPr>
        <w:t>r zbatimin e rekomandimeve të MONEYVAL, t</w:t>
      </w:r>
      <w:r w:rsidR="00453594" w:rsidRPr="003C5AD6">
        <w:rPr>
          <w:rFonts w:ascii="Times New Roman" w:hAnsi="Times New Roman" w:cs="Times New Roman"/>
          <w:sz w:val="24"/>
          <w:szCs w:val="24"/>
        </w:rPr>
        <w:t>ë</w:t>
      </w:r>
      <w:r w:rsidRPr="003C5AD6">
        <w:rPr>
          <w:rFonts w:ascii="Times New Roman" w:hAnsi="Times New Roman" w:cs="Times New Roman"/>
          <w:sz w:val="24"/>
          <w:szCs w:val="24"/>
        </w:rPr>
        <w:t xml:space="preserve"> ngritur nga Kryeministri i Republikës së Shqipërisë, n</w:t>
      </w:r>
      <w:r w:rsidR="00453594" w:rsidRPr="003C5AD6">
        <w:rPr>
          <w:rFonts w:ascii="Times New Roman" w:hAnsi="Times New Roman" w:cs="Times New Roman"/>
          <w:sz w:val="24"/>
          <w:szCs w:val="24"/>
        </w:rPr>
        <w:t>ë</w:t>
      </w:r>
      <w:r w:rsidRPr="003C5AD6">
        <w:rPr>
          <w:rFonts w:ascii="Times New Roman" w:hAnsi="Times New Roman" w:cs="Times New Roman"/>
          <w:sz w:val="24"/>
          <w:szCs w:val="24"/>
        </w:rPr>
        <w:t xml:space="preserve"> kuad</w:t>
      </w:r>
      <w:r w:rsidR="00453594" w:rsidRPr="003C5AD6">
        <w:rPr>
          <w:rFonts w:ascii="Times New Roman" w:hAnsi="Times New Roman" w:cs="Times New Roman"/>
          <w:sz w:val="24"/>
          <w:szCs w:val="24"/>
        </w:rPr>
        <w:t>ë</w:t>
      </w:r>
      <w:r w:rsidRPr="003C5AD6">
        <w:rPr>
          <w:rFonts w:ascii="Times New Roman" w:hAnsi="Times New Roman" w:cs="Times New Roman"/>
          <w:sz w:val="24"/>
          <w:szCs w:val="24"/>
        </w:rPr>
        <w:t>r t</w:t>
      </w:r>
      <w:r w:rsidR="00453594" w:rsidRPr="003C5AD6">
        <w:rPr>
          <w:rFonts w:ascii="Times New Roman" w:hAnsi="Times New Roman" w:cs="Times New Roman"/>
          <w:sz w:val="24"/>
          <w:szCs w:val="24"/>
        </w:rPr>
        <w:t>ë</w:t>
      </w:r>
      <w:r w:rsidRPr="003C5AD6">
        <w:rPr>
          <w:rFonts w:ascii="Times New Roman" w:hAnsi="Times New Roman" w:cs="Times New Roman"/>
          <w:sz w:val="24"/>
          <w:szCs w:val="24"/>
        </w:rPr>
        <w:t xml:space="preserve"> zbatimeve t</w:t>
      </w:r>
      <w:r w:rsidR="00453594" w:rsidRPr="003C5AD6">
        <w:rPr>
          <w:rFonts w:ascii="Times New Roman" w:hAnsi="Times New Roman" w:cs="Times New Roman"/>
          <w:sz w:val="24"/>
          <w:szCs w:val="24"/>
        </w:rPr>
        <w:t>ë</w:t>
      </w:r>
      <w:r w:rsidRPr="003C5AD6">
        <w:rPr>
          <w:rFonts w:ascii="Times New Roman" w:hAnsi="Times New Roman" w:cs="Times New Roman"/>
          <w:sz w:val="24"/>
          <w:szCs w:val="24"/>
        </w:rPr>
        <w:t xml:space="preserve">  </w:t>
      </w:r>
      <w:r w:rsidR="004C021E" w:rsidRPr="003C5AD6">
        <w:rPr>
          <w:rFonts w:ascii="Times New Roman" w:hAnsi="Times New Roman" w:cs="Times New Roman"/>
          <w:sz w:val="24"/>
          <w:szCs w:val="24"/>
        </w:rPr>
        <w:t>Me qëll</w:t>
      </w:r>
      <w:r w:rsidR="00743858" w:rsidRPr="003C5AD6">
        <w:rPr>
          <w:rFonts w:ascii="Times New Roman" w:hAnsi="Times New Roman" w:cs="Times New Roman"/>
          <w:sz w:val="24"/>
          <w:szCs w:val="24"/>
        </w:rPr>
        <w:t>im zbatimin e rekomandimeve të Komitetit të Ekspertëve për Vlerësimin e Masave Kundër P</w:t>
      </w:r>
      <w:r w:rsidR="004C021E" w:rsidRPr="003C5AD6">
        <w:rPr>
          <w:rFonts w:ascii="Times New Roman" w:hAnsi="Times New Roman" w:cs="Times New Roman"/>
          <w:sz w:val="24"/>
          <w:szCs w:val="24"/>
        </w:rPr>
        <w:t>as</w:t>
      </w:r>
      <w:r w:rsidR="00743858" w:rsidRPr="003C5AD6">
        <w:rPr>
          <w:rFonts w:ascii="Times New Roman" w:hAnsi="Times New Roman" w:cs="Times New Roman"/>
          <w:sz w:val="24"/>
          <w:szCs w:val="24"/>
        </w:rPr>
        <w:t>trimit të Parave dhe Financimit të T</w:t>
      </w:r>
      <w:r w:rsidR="004C021E" w:rsidRPr="003C5AD6">
        <w:rPr>
          <w:rFonts w:ascii="Times New Roman" w:hAnsi="Times New Roman" w:cs="Times New Roman"/>
          <w:sz w:val="24"/>
          <w:szCs w:val="24"/>
        </w:rPr>
        <w:t>errorizmit (MONEYVAL) të Këshillit të Europës.</w:t>
      </w:r>
    </w:p>
    <w:p w:rsidR="007668A3" w:rsidRPr="003C5AD6" w:rsidRDefault="007668A3" w:rsidP="0067589E">
      <w:pPr>
        <w:spacing w:after="0" w:line="240" w:lineRule="auto"/>
        <w:jc w:val="both"/>
        <w:rPr>
          <w:rFonts w:ascii="Times New Roman" w:hAnsi="Times New Roman" w:cs="Times New Roman"/>
          <w:sz w:val="24"/>
          <w:szCs w:val="24"/>
        </w:rPr>
      </w:pPr>
    </w:p>
    <w:p w:rsidR="006C5EBC" w:rsidRPr="003C5AD6" w:rsidRDefault="006C5EBC" w:rsidP="0067589E">
      <w:pPr>
        <w:spacing w:after="0" w:line="240" w:lineRule="auto"/>
        <w:jc w:val="both"/>
        <w:rPr>
          <w:rFonts w:ascii="Times New Roman" w:hAnsi="Times New Roman" w:cs="Times New Roman"/>
          <w:sz w:val="24"/>
          <w:szCs w:val="24"/>
        </w:rPr>
      </w:pPr>
      <w:r w:rsidRPr="003C5AD6">
        <w:rPr>
          <w:rFonts w:ascii="Times New Roman" w:hAnsi="Times New Roman" w:cs="Times New Roman"/>
          <w:sz w:val="24"/>
          <w:szCs w:val="24"/>
        </w:rPr>
        <w:t>Me an</w:t>
      </w:r>
      <w:r w:rsidR="00453594" w:rsidRPr="003C5AD6">
        <w:rPr>
          <w:rFonts w:ascii="Times New Roman" w:hAnsi="Times New Roman" w:cs="Times New Roman"/>
          <w:sz w:val="24"/>
          <w:szCs w:val="24"/>
        </w:rPr>
        <w:t>ë</w:t>
      </w:r>
      <w:r w:rsidRPr="003C5AD6">
        <w:rPr>
          <w:rFonts w:ascii="Times New Roman" w:hAnsi="Times New Roman" w:cs="Times New Roman"/>
          <w:sz w:val="24"/>
          <w:szCs w:val="24"/>
        </w:rPr>
        <w:t xml:space="preserve"> t</w:t>
      </w:r>
      <w:r w:rsidR="00453594" w:rsidRPr="003C5AD6">
        <w:rPr>
          <w:rFonts w:ascii="Times New Roman" w:hAnsi="Times New Roman" w:cs="Times New Roman"/>
          <w:sz w:val="24"/>
          <w:szCs w:val="24"/>
        </w:rPr>
        <w:t>ë</w:t>
      </w:r>
      <w:r w:rsidRPr="003C5AD6">
        <w:rPr>
          <w:rFonts w:ascii="Times New Roman" w:hAnsi="Times New Roman" w:cs="Times New Roman"/>
          <w:sz w:val="24"/>
          <w:szCs w:val="24"/>
        </w:rPr>
        <w:t xml:space="preserve"> k</w:t>
      </w:r>
      <w:r w:rsidR="00453594" w:rsidRPr="003C5AD6">
        <w:rPr>
          <w:rFonts w:ascii="Times New Roman" w:hAnsi="Times New Roman" w:cs="Times New Roman"/>
          <w:sz w:val="24"/>
          <w:szCs w:val="24"/>
        </w:rPr>
        <w:t>ë</w:t>
      </w:r>
      <w:r w:rsidRPr="003C5AD6">
        <w:rPr>
          <w:rFonts w:ascii="Times New Roman" w:hAnsi="Times New Roman" w:cs="Times New Roman"/>
          <w:sz w:val="24"/>
          <w:szCs w:val="24"/>
        </w:rPr>
        <w:t>tij projektligji, n</w:t>
      </w:r>
      <w:r w:rsidR="00453594" w:rsidRPr="003C5AD6">
        <w:rPr>
          <w:rFonts w:ascii="Times New Roman" w:hAnsi="Times New Roman" w:cs="Times New Roman"/>
          <w:sz w:val="24"/>
          <w:szCs w:val="24"/>
        </w:rPr>
        <w:t>ë</w:t>
      </w:r>
      <w:r w:rsidRPr="003C5AD6">
        <w:rPr>
          <w:rFonts w:ascii="Times New Roman" w:hAnsi="Times New Roman" w:cs="Times New Roman"/>
          <w:sz w:val="24"/>
          <w:szCs w:val="24"/>
        </w:rPr>
        <w:t>p</w:t>
      </w:r>
      <w:r w:rsidR="00453594" w:rsidRPr="003C5AD6">
        <w:rPr>
          <w:rFonts w:ascii="Times New Roman" w:hAnsi="Times New Roman" w:cs="Times New Roman"/>
          <w:sz w:val="24"/>
          <w:szCs w:val="24"/>
        </w:rPr>
        <w:t>ë</w:t>
      </w:r>
      <w:r w:rsidRPr="003C5AD6">
        <w:rPr>
          <w:rFonts w:ascii="Times New Roman" w:hAnsi="Times New Roman" w:cs="Times New Roman"/>
          <w:sz w:val="24"/>
          <w:szCs w:val="24"/>
        </w:rPr>
        <w:t>rmjet p</w:t>
      </w:r>
      <w:r w:rsidR="00453594" w:rsidRPr="003C5AD6">
        <w:rPr>
          <w:rFonts w:ascii="Times New Roman" w:hAnsi="Times New Roman" w:cs="Times New Roman"/>
          <w:sz w:val="24"/>
          <w:szCs w:val="24"/>
        </w:rPr>
        <w:t>ë</w:t>
      </w:r>
      <w:r w:rsidRPr="003C5AD6">
        <w:rPr>
          <w:rFonts w:ascii="Times New Roman" w:hAnsi="Times New Roman" w:cs="Times New Roman"/>
          <w:sz w:val="24"/>
          <w:szCs w:val="24"/>
        </w:rPr>
        <w:t>rkufizimit t</w:t>
      </w:r>
      <w:r w:rsidR="00453594" w:rsidRPr="003C5AD6">
        <w:rPr>
          <w:rFonts w:ascii="Times New Roman" w:hAnsi="Times New Roman" w:cs="Times New Roman"/>
          <w:sz w:val="24"/>
          <w:szCs w:val="24"/>
        </w:rPr>
        <w:t>ë</w:t>
      </w:r>
      <w:r w:rsidRPr="003C5AD6">
        <w:rPr>
          <w:rFonts w:ascii="Times New Roman" w:hAnsi="Times New Roman" w:cs="Times New Roman"/>
          <w:sz w:val="24"/>
          <w:szCs w:val="24"/>
        </w:rPr>
        <w:t xml:space="preserve"> pronarit p</w:t>
      </w:r>
      <w:r w:rsidR="00453594" w:rsidRPr="003C5AD6">
        <w:rPr>
          <w:rFonts w:ascii="Times New Roman" w:hAnsi="Times New Roman" w:cs="Times New Roman"/>
          <w:sz w:val="24"/>
          <w:szCs w:val="24"/>
        </w:rPr>
        <w:t>ë</w:t>
      </w:r>
      <w:r w:rsidRPr="003C5AD6">
        <w:rPr>
          <w:rFonts w:ascii="Times New Roman" w:hAnsi="Times New Roman" w:cs="Times New Roman"/>
          <w:sz w:val="24"/>
          <w:szCs w:val="24"/>
        </w:rPr>
        <w:t>rfitues; caktimit t</w:t>
      </w:r>
      <w:r w:rsidR="00453594" w:rsidRPr="003C5AD6">
        <w:rPr>
          <w:rFonts w:ascii="Times New Roman" w:hAnsi="Times New Roman" w:cs="Times New Roman"/>
          <w:sz w:val="24"/>
          <w:szCs w:val="24"/>
        </w:rPr>
        <w:t>ë</w:t>
      </w:r>
      <w:r w:rsidRPr="003C5AD6">
        <w:rPr>
          <w:rFonts w:ascii="Times New Roman" w:hAnsi="Times New Roman" w:cs="Times New Roman"/>
          <w:sz w:val="24"/>
          <w:szCs w:val="24"/>
        </w:rPr>
        <w:t xml:space="preserve"> subjekteve q</w:t>
      </w:r>
      <w:r w:rsidR="00453594" w:rsidRPr="003C5AD6">
        <w:rPr>
          <w:rFonts w:ascii="Times New Roman" w:hAnsi="Times New Roman" w:cs="Times New Roman"/>
          <w:sz w:val="24"/>
          <w:szCs w:val="24"/>
        </w:rPr>
        <w:t>ë</w:t>
      </w:r>
      <w:r w:rsidRPr="003C5AD6">
        <w:rPr>
          <w:rFonts w:ascii="Times New Roman" w:hAnsi="Times New Roman" w:cs="Times New Roman"/>
          <w:sz w:val="24"/>
          <w:szCs w:val="24"/>
        </w:rPr>
        <w:t xml:space="preserve"> kan</w:t>
      </w:r>
      <w:r w:rsidR="00453594" w:rsidRPr="003C5AD6">
        <w:rPr>
          <w:rFonts w:ascii="Times New Roman" w:hAnsi="Times New Roman" w:cs="Times New Roman"/>
          <w:sz w:val="24"/>
          <w:szCs w:val="24"/>
        </w:rPr>
        <w:t>ë</w:t>
      </w:r>
      <w:r w:rsidRPr="003C5AD6">
        <w:rPr>
          <w:rFonts w:ascii="Times New Roman" w:hAnsi="Times New Roman" w:cs="Times New Roman"/>
          <w:sz w:val="24"/>
          <w:szCs w:val="24"/>
        </w:rPr>
        <w:t xml:space="preserve"> detyrimin e regjistrimit t</w:t>
      </w:r>
      <w:r w:rsidR="00453594" w:rsidRPr="003C5AD6">
        <w:rPr>
          <w:rFonts w:ascii="Times New Roman" w:hAnsi="Times New Roman" w:cs="Times New Roman"/>
          <w:sz w:val="24"/>
          <w:szCs w:val="24"/>
        </w:rPr>
        <w:t>ë</w:t>
      </w:r>
      <w:r w:rsidRPr="003C5AD6">
        <w:rPr>
          <w:rFonts w:ascii="Times New Roman" w:hAnsi="Times New Roman" w:cs="Times New Roman"/>
          <w:sz w:val="24"/>
          <w:szCs w:val="24"/>
        </w:rPr>
        <w:t xml:space="preserve"> tyre pran</w:t>
      </w:r>
      <w:r w:rsidR="00453594" w:rsidRPr="003C5AD6">
        <w:rPr>
          <w:rFonts w:ascii="Times New Roman" w:hAnsi="Times New Roman" w:cs="Times New Roman"/>
          <w:sz w:val="24"/>
          <w:szCs w:val="24"/>
        </w:rPr>
        <w:t>ë</w:t>
      </w:r>
      <w:r w:rsidRPr="003C5AD6">
        <w:rPr>
          <w:rFonts w:ascii="Times New Roman" w:hAnsi="Times New Roman" w:cs="Times New Roman"/>
          <w:sz w:val="24"/>
          <w:szCs w:val="24"/>
        </w:rPr>
        <w:t xml:space="preserve"> regjistrit t</w:t>
      </w:r>
      <w:r w:rsidR="00453594" w:rsidRPr="003C5AD6">
        <w:rPr>
          <w:rFonts w:ascii="Times New Roman" w:hAnsi="Times New Roman" w:cs="Times New Roman"/>
          <w:sz w:val="24"/>
          <w:szCs w:val="24"/>
        </w:rPr>
        <w:t>ë</w:t>
      </w:r>
      <w:r w:rsidRPr="003C5AD6">
        <w:rPr>
          <w:rFonts w:ascii="Times New Roman" w:hAnsi="Times New Roman" w:cs="Times New Roman"/>
          <w:sz w:val="24"/>
          <w:szCs w:val="24"/>
        </w:rPr>
        <w:t xml:space="preserve"> krijuar p</w:t>
      </w:r>
      <w:r w:rsidR="00453594" w:rsidRPr="003C5AD6">
        <w:rPr>
          <w:rFonts w:ascii="Times New Roman" w:hAnsi="Times New Roman" w:cs="Times New Roman"/>
          <w:sz w:val="24"/>
          <w:szCs w:val="24"/>
        </w:rPr>
        <w:t>ë</w:t>
      </w:r>
      <w:r w:rsidRPr="003C5AD6">
        <w:rPr>
          <w:rFonts w:ascii="Times New Roman" w:hAnsi="Times New Roman" w:cs="Times New Roman"/>
          <w:sz w:val="24"/>
          <w:szCs w:val="24"/>
        </w:rPr>
        <w:t>r k</w:t>
      </w:r>
      <w:r w:rsidR="00453594" w:rsidRPr="003C5AD6">
        <w:rPr>
          <w:rFonts w:ascii="Times New Roman" w:hAnsi="Times New Roman" w:cs="Times New Roman"/>
          <w:sz w:val="24"/>
          <w:szCs w:val="24"/>
        </w:rPr>
        <w:t>ë</w:t>
      </w:r>
      <w:r w:rsidRPr="003C5AD6">
        <w:rPr>
          <w:rFonts w:ascii="Times New Roman" w:hAnsi="Times New Roman" w:cs="Times New Roman"/>
          <w:sz w:val="24"/>
          <w:szCs w:val="24"/>
        </w:rPr>
        <w:t>t</w:t>
      </w:r>
      <w:r w:rsidR="00453594" w:rsidRPr="003C5AD6">
        <w:rPr>
          <w:rFonts w:ascii="Times New Roman" w:hAnsi="Times New Roman" w:cs="Times New Roman"/>
          <w:sz w:val="24"/>
          <w:szCs w:val="24"/>
        </w:rPr>
        <w:t>ë</w:t>
      </w:r>
      <w:r w:rsidRPr="003C5AD6">
        <w:rPr>
          <w:rFonts w:ascii="Times New Roman" w:hAnsi="Times New Roman" w:cs="Times New Roman"/>
          <w:sz w:val="24"/>
          <w:szCs w:val="24"/>
        </w:rPr>
        <w:t xml:space="preserve"> q</w:t>
      </w:r>
      <w:r w:rsidR="00453594" w:rsidRPr="003C5AD6">
        <w:rPr>
          <w:rFonts w:ascii="Times New Roman" w:hAnsi="Times New Roman" w:cs="Times New Roman"/>
          <w:sz w:val="24"/>
          <w:szCs w:val="24"/>
        </w:rPr>
        <w:t>ë</w:t>
      </w:r>
      <w:r w:rsidRPr="003C5AD6">
        <w:rPr>
          <w:rFonts w:ascii="Times New Roman" w:hAnsi="Times New Roman" w:cs="Times New Roman"/>
          <w:sz w:val="24"/>
          <w:szCs w:val="24"/>
        </w:rPr>
        <w:t>llim; duke p</w:t>
      </w:r>
      <w:r w:rsidR="00453594" w:rsidRPr="003C5AD6">
        <w:rPr>
          <w:rFonts w:ascii="Times New Roman" w:hAnsi="Times New Roman" w:cs="Times New Roman"/>
          <w:sz w:val="24"/>
          <w:szCs w:val="24"/>
        </w:rPr>
        <w:t>ë</w:t>
      </w:r>
      <w:r w:rsidRPr="003C5AD6">
        <w:rPr>
          <w:rFonts w:ascii="Times New Roman" w:hAnsi="Times New Roman" w:cs="Times New Roman"/>
          <w:sz w:val="24"/>
          <w:szCs w:val="24"/>
        </w:rPr>
        <w:t>rcaktuar nj</w:t>
      </w:r>
      <w:r w:rsidR="00453594" w:rsidRPr="003C5AD6">
        <w:rPr>
          <w:rFonts w:ascii="Times New Roman" w:hAnsi="Times New Roman" w:cs="Times New Roman"/>
          <w:sz w:val="24"/>
          <w:szCs w:val="24"/>
        </w:rPr>
        <w:t>ë</w:t>
      </w:r>
      <w:r w:rsidRPr="003C5AD6">
        <w:rPr>
          <w:rFonts w:ascii="Times New Roman" w:hAnsi="Times New Roman" w:cs="Times New Roman"/>
          <w:sz w:val="24"/>
          <w:szCs w:val="24"/>
        </w:rPr>
        <w:t>koh</w:t>
      </w:r>
      <w:r w:rsidR="00453594" w:rsidRPr="003C5AD6">
        <w:rPr>
          <w:rFonts w:ascii="Times New Roman" w:hAnsi="Times New Roman" w:cs="Times New Roman"/>
          <w:sz w:val="24"/>
          <w:szCs w:val="24"/>
        </w:rPr>
        <w:t>ë</w:t>
      </w:r>
      <w:r w:rsidRPr="003C5AD6">
        <w:rPr>
          <w:rFonts w:ascii="Times New Roman" w:hAnsi="Times New Roman" w:cs="Times New Roman"/>
          <w:sz w:val="24"/>
          <w:szCs w:val="24"/>
        </w:rPr>
        <w:t>sisht dhe t</w:t>
      </w:r>
      <w:r w:rsidR="00453594" w:rsidRPr="003C5AD6">
        <w:rPr>
          <w:rFonts w:ascii="Times New Roman" w:hAnsi="Times New Roman" w:cs="Times New Roman"/>
          <w:sz w:val="24"/>
          <w:szCs w:val="24"/>
        </w:rPr>
        <w:t>ë</w:t>
      </w:r>
      <w:r w:rsidRPr="003C5AD6">
        <w:rPr>
          <w:rFonts w:ascii="Times New Roman" w:hAnsi="Times New Roman" w:cs="Times New Roman"/>
          <w:sz w:val="24"/>
          <w:szCs w:val="24"/>
        </w:rPr>
        <w:t xml:space="preserve"> drejtat e detyrimet e tyre; t</w:t>
      </w:r>
      <w:r w:rsidR="00453594" w:rsidRPr="003C5AD6">
        <w:rPr>
          <w:rFonts w:ascii="Times New Roman" w:hAnsi="Times New Roman" w:cs="Times New Roman"/>
          <w:sz w:val="24"/>
          <w:szCs w:val="24"/>
        </w:rPr>
        <w:t>ë</w:t>
      </w:r>
      <w:r w:rsidRPr="003C5AD6">
        <w:rPr>
          <w:rFonts w:ascii="Times New Roman" w:hAnsi="Times New Roman" w:cs="Times New Roman"/>
          <w:sz w:val="24"/>
          <w:szCs w:val="24"/>
        </w:rPr>
        <w:t xml:space="preserve"> institucionit t</w:t>
      </w:r>
      <w:r w:rsidR="00453594" w:rsidRPr="003C5AD6">
        <w:rPr>
          <w:rFonts w:ascii="Times New Roman" w:hAnsi="Times New Roman" w:cs="Times New Roman"/>
          <w:sz w:val="24"/>
          <w:szCs w:val="24"/>
        </w:rPr>
        <w:t>ë</w:t>
      </w:r>
      <w:r w:rsidRPr="003C5AD6">
        <w:rPr>
          <w:rFonts w:ascii="Times New Roman" w:hAnsi="Times New Roman" w:cs="Times New Roman"/>
          <w:sz w:val="24"/>
          <w:szCs w:val="24"/>
        </w:rPr>
        <w:t xml:space="preserve"> ngarkuar me regjistrimin e t</w:t>
      </w:r>
      <w:r w:rsidR="00453594" w:rsidRPr="003C5AD6">
        <w:rPr>
          <w:rFonts w:ascii="Times New Roman" w:hAnsi="Times New Roman" w:cs="Times New Roman"/>
          <w:sz w:val="24"/>
          <w:szCs w:val="24"/>
        </w:rPr>
        <w:t>ë</w:t>
      </w:r>
      <w:r w:rsidRPr="003C5AD6">
        <w:rPr>
          <w:rFonts w:ascii="Times New Roman" w:hAnsi="Times New Roman" w:cs="Times New Roman"/>
          <w:sz w:val="24"/>
          <w:szCs w:val="24"/>
        </w:rPr>
        <w:t xml:space="preserve"> dh</w:t>
      </w:r>
      <w:r w:rsidR="00453594" w:rsidRPr="003C5AD6">
        <w:rPr>
          <w:rFonts w:ascii="Times New Roman" w:hAnsi="Times New Roman" w:cs="Times New Roman"/>
          <w:sz w:val="24"/>
          <w:szCs w:val="24"/>
        </w:rPr>
        <w:t>ë</w:t>
      </w:r>
      <w:r w:rsidRPr="003C5AD6">
        <w:rPr>
          <w:rFonts w:ascii="Times New Roman" w:hAnsi="Times New Roman" w:cs="Times New Roman"/>
          <w:sz w:val="24"/>
          <w:szCs w:val="24"/>
        </w:rPr>
        <w:t>nave dhe administrimin e tyre dhe t</w:t>
      </w:r>
      <w:r w:rsidR="00453594" w:rsidRPr="003C5AD6">
        <w:rPr>
          <w:rFonts w:ascii="Times New Roman" w:hAnsi="Times New Roman" w:cs="Times New Roman"/>
          <w:sz w:val="24"/>
          <w:szCs w:val="24"/>
        </w:rPr>
        <w:t>ë</w:t>
      </w:r>
      <w:r w:rsidRPr="003C5AD6">
        <w:rPr>
          <w:rFonts w:ascii="Times New Roman" w:hAnsi="Times New Roman" w:cs="Times New Roman"/>
          <w:sz w:val="24"/>
          <w:szCs w:val="24"/>
        </w:rPr>
        <w:t xml:space="preserve"> institucioneve t</w:t>
      </w:r>
      <w:r w:rsidR="00453594" w:rsidRPr="003C5AD6">
        <w:rPr>
          <w:rFonts w:ascii="Times New Roman" w:hAnsi="Times New Roman" w:cs="Times New Roman"/>
          <w:sz w:val="24"/>
          <w:szCs w:val="24"/>
        </w:rPr>
        <w:t>ë</w:t>
      </w:r>
      <w:r w:rsidRPr="003C5AD6">
        <w:rPr>
          <w:rFonts w:ascii="Times New Roman" w:hAnsi="Times New Roman" w:cs="Times New Roman"/>
          <w:sz w:val="24"/>
          <w:szCs w:val="24"/>
        </w:rPr>
        <w:t xml:space="preserve"> tjera q</w:t>
      </w:r>
      <w:r w:rsidR="00453594" w:rsidRPr="003C5AD6">
        <w:rPr>
          <w:rFonts w:ascii="Times New Roman" w:hAnsi="Times New Roman" w:cs="Times New Roman"/>
          <w:sz w:val="24"/>
          <w:szCs w:val="24"/>
        </w:rPr>
        <w:t>ë</w:t>
      </w:r>
      <w:r w:rsidRPr="003C5AD6">
        <w:rPr>
          <w:rFonts w:ascii="Times New Roman" w:hAnsi="Times New Roman" w:cs="Times New Roman"/>
          <w:sz w:val="24"/>
          <w:szCs w:val="24"/>
        </w:rPr>
        <w:t xml:space="preserve"> me q</w:t>
      </w:r>
      <w:r w:rsidR="00453594" w:rsidRPr="003C5AD6">
        <w:rPr>
          <w:rFonts w:ascii="Times New Roman" w:hAnsi="Times New Roman" w:cs="Times New Roman"/>
          <w:sz w:val="24"/>
          <w:szCs w:val="24"/>
        </w:rPr>
        <w:t>ë</w:t>
      </w:r>
      <w:r w:rsidRPr="003C5AD6">
        <w:rPr>
          <w:rFonts w:ascii="Times New Roman" w:hAnsi="Times New Roman" w:cs="Times New Roman"/>
          <w:sz w:val="24"/>
          <w:szCs w:val="24"/>
        </w:rPr>
        <w:t>llim p</w:t>
      </w:r>
      <w:r w:rsidR="00453594" w:rsidRPr="003C5AD6">
        <w:rPr>
          <w:rFonts w:ascii="Times New Roman" w:hAnsi="Times New Roman" w:cs="Times New Roman"/>
          <w:sz w:val="24"/>
          <w:szCs w:val="24"/>
        </w:rPr>
        <w:t>ë</w:t>
      </w:r>
      <w:r w:rsidRPr="003C5AD6">
        <w:rPr>
          <w:rFonts w:ascii="Times New Roman" w:hAnsi="Times New Roman" w:cs="Times New Roman"/>
          <w:sz w:val="24"/>
          <w:szCs w:val="24"/>
        </w:rPr>
        <w:t>rmbushjen e detyrimeve ligjore duhet t</w:t>
      </w:r>
      <w:r w:rsidR="00453594" w:rsidRPr="003C5AD6">
        <w:rPr>
          <w:rFonts w:ascii="Times New Roman" w:hAnsi="Times New Roman" w:cs="Times New Roman"/>
          <w:sz w:val="24"/>
          <w:szCs w:val="24"/>
        </w:rPr>
        <w:t>ë</w:t>
      </w:r>
      <w:r w:rsidRPr="003C5AD6">
        <w:rPr>
          <w:rFonts w:ascii="Times New Roman" w:hAnsi="Times New Roman" w:cs="Times New Roman"/>
          <w:sz w:val="24"/>
          <w:szCs w:val="24"/>
        </w:rPr>
        <w:t xml:space="preserve"> aksesojn</w:t>
      </w:r>
      <w:r w:rsidR="00453594" w:rsidRPr="003C5AD6">
        <w:rPr>
          <w:rFonts w:ascii="Times New Roman" w:hAnsi="Times New Roman" w:cs="Times New Roman"/>
          <w:sz w:val="24"/>
          <w:szCs w:val="24"/>
        </w:rPr>
        <w:t>ë</w:t>
      </w:r>
      <w:r w:rsidRPr="003C5AD6">
        <w:rPr>
          <w:rFonts w:ascii="Times New Roman" w:hAnsi="Times New Roman" w:cs="Times New Roman"/>
          <w:sz w:val="24"/>
          <w:szCs w:val="24"/>
        </w:rPr>
        <w:t xml:space="preserve"> n</w:t>
      </w:r>
      <w:r w:rsidR="00453594" w:rsidRPr="003C5AD6">
        <w:rPr>
          <w:rFonts w:ascii="Times New Roman" w:hAnsi="Times New Roman" w:cs="Times New Roman"/>
          <w:sz w:val="24"/>
          <w:szCs w:val="24"/>
        </w:rPr>
        <w:t>ë</w:t>
      </w:r>
      <w:r w:rsidRPr="003C5AD6">
        <w:rPr>
          <w:rFonts w:ascii="Times New Roman" w:hAnsi="Times New Roman" w:cs="Times New Roman"/>
          <w:sz w:val="24"/>
          <w:szCs w:val="24"/>
        </w:rPr>
        <w:t xml:space="preserve"> t</w:t>
      </w:r>
      <w:r w:rsidR="00453594" w:rsidRPr="003C5AD6">
        <w:rPr>
          <w:rFonts w:ascii="Times New Roman" w:hAnsi="Times New Roman" w:cs="Times New Roman"/>
          <w:sz w:val="24"/>
          <w:szCs w:val="24"/>
        </w:rPr>
        <w:t>ë</w:t>
      </w:r>
      <w:r w:rsidRPr="003C5AD6">
        <w:rPr>
          <w:rFonts w:ascii="Times New Roman" w:hAnsi="Times New Roman" w:cs="Times New Roman"/>
          <w:sz w:val="24"/>
          <w:szCs w:val="24"/>
        </w:rPr>
        <w:t xml:space="preserve"> dh</w:t>
      </w:r>
      <w:r w:rsidR="00453594" w:rsidRPr="003C5AD6">
        <w:rPr>
          <w:rFonts w:ascii="Times New Roman" w:hAnsi="Times New Roman" w:cs="Times New Roman"/>
          <w:sz w:val="24"/>
          <w:szCs w:val="24"/>
        </w:rPr>
        <w:t>ë</w:t>
      </w:r>
      <w:r w:rsidRPr="003C5AD6">
        <w:rPr>
          <w:rFonts w:ascii="Times New Roman" w:hAnsi="Times New Roman" w:cs="Times New Roman"/>
          <w:sz w:val="24"/>
          <w:szCs w:val="24"/>
        </w:rPr>
        <w:t>nat e regjistruara; synohet t</w:t>
      </w:r>
      <w:r w:rsidR="00453594" w:rsidRPr="003C5AD6">
        <w:rPr>
          <w:rFonts w:ascii="Times New Roman" w:hAnsi="Times New Roman" w:cs="Times New Roman"/>
          <w:sz w:val="24"/>
          <w:szCs w:val="24"/>
        </w:rPr>
        <w:t>ë</w:t>
      </w:r>
      <w:r w:rsidRPr="003C5AD6">
        <w:rPr>
          <w:rFonts w:ascii="Times New Roman" w:hAnsi="Times New Roman" w:cs="Times New Roman"/>
          <w:sz w:val="24"/>
          <w:szCs w:val="24"/>
        </w:rPr>
        <w:t xml:space="preserve"> identifikohet pronari p</w:t>
      </w:r>
      <w:r w:rsidR="00453594" w:rsidRPr="003C5AD6">
        <w:rPr>
          <w:rFonts w:ascii="Times New Roman" w:hAnsi="Times New Roman" w:cs="Times New Roman"/>
          <w:sz w:val="24"/>
          <w:szCs w:val="24"/>
        </w:rPr>
        <w:t>ë</w:t>
      </w:r>
      <w:r w:rsidRPr="003C5AD6">
        <w:rPr>
          <w:rFonts w:ascii="Times New Roman" w:hAnsi="Times New Roman" w:cs="Times New Roman"/>
          <w:sz w:val="24"/>
          <w:szCs w:val="24"/>
        </w:rPr>
        <w:t>rfitues, i cili ka i fundit n</w:t>
      </w:r>
      <w:r w:rsidR="00453594" w:rsidRPr="003C5AD6">
        <w:rPr>
          <w:rFonts w:ascii="Times New Roman" w:hAnsi="Times New Roman" w:cs="Times New Roman"/>
          <w:sz w:val="24"/>
          <w:szCs w:val="24"/>
        </w:rPr>
        <w:t>ë</w:t>
      </w:r>
      <w:r w:rsidRPr="003C5AD6">
        <w:rPr>
          <w:rFonts w:ascii="Times New Roman" w:hAnsi="Times New Roman" w:cs="Times New Roman"/>
          <w:sz w:val="24"/>
          <w:szCs w:val="24"/>
        </w:rPr>
        <w:t xml:space="preserve"> pron</w:t>
      </w:r>
      <w:r w:rsidR="00453594" w:rsidRPr="003C5AD6">
        <w:rPr>
          <w:rFonts w:ascii="Times New Roman" w:hAnsi="Times New Roman" w:cs="Times New Roman"/>
          <w:sz w:val="24"/>
          <w:szCs w:val="24"/>
        </w:rPr>
        <w:t>ë</w:t>
      </w:r>
      <w:r w:rsidRPr="003C5AD6">
        <w:rPr>
          <w:rFonts w:ascii="Times New Roman" w:hAnsi="Times New Roman" w:cs="Times New Roman"/>
          <w:sz w:val="24"/>
          <w:szCs w:val="24"/>
        </w:rPr>
        <w:t>si ose ushtron kontrollin e fundit efektiv ndaj nj</w:t>
      </w:r>
      <w:r w:rsidR="00453594" w:rsidRPr="003C5AD6">
        <w:rPr>
          <w:rFonts w:ascii="Times New Roman" w:hAnsi="Times New Roman" w:cs="Times New Roman"/>
          <w:sz w:val="24"/>
          <w:szCs w:val="24"/>
        </w:rPr>
        <w:t>ë</w:t>
      </w:r>
      <w:r w:rsidRPr="003C5AD6">
        <w:rPr>
          <w:rFonts w:ascii="Times New Roman" w:hAnsi="Times New Roman" w:cs="Times New Roman"/>
          <w:sz w:val="24"/>
          <w:szCs w:val="24"/>
        </w:rPr>
        <w:t xml:space="preserve"> personi juridik(subjekt tregtar dhe OJF) t</w:t>
      </w:r>
      <w:r w:rsidR="00453594" w:rsidRPr="003C5AD6">
        <w:rPr>
          <w:rFonts w:ascii="Times New Roman" w:hAnsi="Times New Roman" w:cs="Times New Roman"/>
          <w:sz w:val="24"/>
          <w:szCs w:val="24"/>
        </w:rPr>
        <w:t>ë</w:t>
      </w:r>
      <w:r w:rsidRPr="003C5AD6">
        <w:rPr>
          <w:rFonts w:ascii="Times New Roman" w:hAnsi="Times New Roman" w:cs="Times New Roman"/>
          <w:sz w:val="24"/>
          <w:szCs w:val="24"/>
        </w:rPr>
        <w:t xml:space="preserve"> regjistruar në Republikën e Shqipërisë dhe identifikuar me NUIS/NIPT.</w:t>
      </w:r>
    </w:p>
    <w:p w:rsidR="007668A3" w:rsidRPr="003C5AD6" w:rsidRDefault="007668A3" w:rsidP="0067589E">
      <w:pPr>
        <w:spacing w:after="0" w:line="240" w:lineRule="auto"/>
        <w:jc w:val="both"/>
        <w:rPr>
          <w:rFonts w:ascii="Times New Roman" w:hAnsi="Times New Roman" w:cs="Times New Roman"/>
          <w:sz w:val="24"/>
          <w:szCs w:val="24"/>
        </w:rPr>
      </w:pPr>
    </w:p>
    <w:p w:rsidR="004C021E" w:rsidRPr="003C5AD6" w:rsidRDefault="006C5EBC" w:rsidP="0067589E">
      <w:pPr>
        <w:spacing w:after="0" w:line="240" w:lineRule="auto"/>
        <w:jc w:val="both"/>
        <w:rPr>
          <w:rFonts w:ascii="Times New Roman" w:hAnsi="Times New Roman" w:cs="Times New Roman"/>
          <w:sz w:val="24"/>
          <w:szCs w:val="24"/>
        </w:rPr>
      </w:pPr>
      <w:r w:rsidRPr="003C5AD6">
        <w:rPr>
          <w:rFonts w:ascii="Times New Roman" w:hAnsi="Times New Roman" w:cs="Times New Roman"/>
          <w:sz w:val="24"/>
          <w:szCs w:val="24"/>
        </w:rPr>
        <w:t>Nd</w:t>
      </w:r>
      <w:r w:rsidR="00453594" w:rsidRPr="003C5AD6">
        <w:rPr>
          <w:rFonts w:ascii="Times New Roman" w:hAnsi="Times New Roman" w:cs="Times New Roman"/>
          <w:sz w:val="24"/>
          <w:szCs w:val="24"/>
        </w:rPr>
        <w:t>ë</w:t>
      </w:r>
      <w:r w:rsidRPr="003C5AD6">
        <w:rPr>
          <w:rFonts w:ascii="Times New Roman" w:hAnsi="Times New Roman" w:cs="Times New Roman"/>
          <w:sz w:val="24"/>
          <w:szCs w:val="24"/>
        </w:rPr>
        <w:t>rkoh</w:t>
      </w:r>
      <w:r w:rsidR="00453594" w:rsidRPr="003C5AD6">
        <w:rPr>
          <w:rFonts w:ascii="Times New Roman" w:hAnsi="Times New Roman" w:cs="Times New Roman"/>
          <w:sz w:val="24"/>
          <w:szCs w:val="24"/>
        </w:rPr>
        <w:t>ë</w:t>
      </w:r>
      <w:r w:rsidRPr="003C5AD6">
        <w:rPr>
          <w:rFonts w:ascii="Times New Roman" w:hAnsi="Times New Roman" w:cs="Times New Roman"/>
          <w:sz w:val="24"/>
          <w:szCs w:val="24"/>
        </w:rPr>
        <w:t>, n</w:t>
      </w:r>
      <w:r w:rsidR="00453594" w:rsidRPr="003C5AD6">
        <w:rPr>
          <w:rFonts w:ascii="Times New Roman" w:hAnsi="Times New Roman" w:cs="Times New Roman"/>
          <w:sz w:val="24"/>
          <w:szCs w:val="24"/>
        </w:rPr>
        <w:t>ë</w:t>
      </w:r>
      <w:r w:rsidRPr="003C5AD6">
        <w:rPr>
          <w:rFonts w:ascii="Times New Roman" w:hAnsi="Times New Roman" w:cs="Times New Roman"/>
          <w:sz w:val="24"/>
          <w:szCs w:val="24"/>
        </w:rPr>
        <w:t xml:space="preserve"> funksion t</w:t>
      </w:r>
      <w:r w:rsidR="00453594" w:rsidRPr="003C5AD6">
        <w:rPr>
          <w:rFonts w:ascii="Times New Roman" w:hAnsi="Times New Roman" w:cs="Times New Roman"/>
          <w:sz w:val="24"/>
          <w:szCs w:val="24"/>
        </w:rPr>
        <w:t>ë</w:t>
      </w:r>
      <w:r w:rsidRPr="003C5AD6">
        <w:rPr>
          <w:rFonts w:ascii="Times New Roman" w:hAnsi="Times New Roman" w:cs="Times New Roman"/>
          <w:sz w:val="24"/>
          <w:szCs w:val="24"/>
        </w:rPr>
        <w:t xml:space="preserve"> p</w:t>
      </w:r>
      <w:r w:rsidR="00453594" w:rsidRPr="003C5AD6">
        <w:rPr>
          <w:rFonts w:ascii="Times New Roman" w:hAnsi="Times New Roman" w:cs="Times New Roman"/>
          <w:sz w:val="24"/>
          <w:szCs w:val="24"/>
        </w:rPr>
        <w:t>ë</w:t>
      </w:r>
      <w:r w:rsidRPr="003C5AD6">
        <w:rPr>
          <w:rFonts w:ascii="Times New Roman" w:hAnsi="Times New Roman" w:cs="Times New Roman"/>
          <w:sz w:val="24"/>
          <w:szCs w:val="24"/>
        </w:rPr>
        <w:t>rmbushjes s</w:t>
      </w:r>
      <w:r w:rsidR="00453594" w:rsidRPr="003C5AD6">
        <w:rPr>
          <w:rFonts w:ascii="Times New Roman" w:hAnsi="Times New Roman" w:cs="Times New Roman"/>
          <w:sz w:val="24"/>
          <w:szCs w:val="24"/>
        </w:rPr>
        <w:t>ë</w:t>
      </w:r>
      <w:r w:rsidRPr="003C5AD6">
        <w:rPr>
          <w:rFonts w:ascii="Times New Roman" w:hAnsi="Times New Roman" w:cs="Times New Roman"/>
          <w:sz w:val="24"/>
          <w:szCs w:val="24"/>
        </w:rPr>
        <w:t xml:space="preserve"> detyrimit ligjor p</w:t>
      </w:r>
      <w:r w:rsidR="00453594" w:rsidRPr="003C5AD6">
        <w:rPr>
          <w:rFonts w:ascii="Times New Roman" w:hAnsi="Times New Roman" w:cs="Times New Roman"/>
          <w:sz w:val="24"/>
          <w:szCs w:val="24"/>
        </w:rPr>
        <w:t>ë</w:t>
      </w:r>
      <w:r w:rsidRPr="003C5AD6">
        <w:rPr>
          <w:rFonts w:ascii="Times New Roman" w:hAnsi="Times New Roman" w:cs="Times New Roman"/>
          <w:sz w:val="24"/>
          <w:szCs w:val="24"/>
        </w:rPr>
        <w:t>r identifikimin; raportimin dhe regjistrimin e pronarit p</w:t>
      </w:r>
      <w:r w:rsidR="00453594" w:rsidRPr="003C5AD6">
        <w:rPr>
          <w:rFonts w:ascii="Times New Roman" w:hAnsi="Times New Roman" w:cs="Times New Roman"/>
          <w:sz w:val="24"/>
          <w:szCs w:val="24"/>
        </w:rPr>
        <w:t>ë</w:t>
      </w:r>
      <w:r w:rsidRPr="003C5AD6">
        <w:rPr>
          <w:rFonts w:ascii="Times New Roman" w:hAnsi="Times New Roman" w:cs="Times New Roman"/>
          <w:sz w:val="24"/>
          <w:szCs w:val="24"/>
        </w:rPr>
        <w:t>rfitues jan</w:t>
      </w:r>
      <w:r w:rsidR="00453594" w:rsidRPr="003C5AD6">
        <w:rPr>
          <w:rFonts w:ascii="Times New Roman" w:hAnsi="Times New Roman" w:cs="Times New Roman"/>
          <w:sz w:val="24"/>
          <w:szCs w:val="24"/>
        </w:rPr>
        <w:t>ë</w:t>
      </w:r>
      <w:r w:rsidRPr="003C5AD6">
        <w:rPr>
          <w:rFonts w:ascii="Times New Roman" w:hAnsi="Times New Roman" w:cs="Times New Roman"/>
          <w:sz w:val="24"/>
          <w:szCs w:val="24"/>
        </w:rPr>
        <w:t xml:space="preserve"> parashikuar</w:t>
      </w:r>
      <w:r w:rsidR="00453594" w:rsidRPr="003C5AD6">
        <w:rPr>
          <w:rFonts w:ascii="Times New Roman" w:hAnsi="Times New Roman" w:cs="Times New Roman"/>
          <w:sz w:val="24"/>
          <w:szCs w:val="24"/>
        </w:rPr>
        <w:t xml:space="preserve"> masat ndëshkuese në rast të mospërmbushjes së këtij detyrimi ligjor, brenda afatit të parashikuar në ligj.</w:t>
      </w:r>
      <w:r w:rsidR="004C021E" w:rsidRPr="003C5AD6">
        <w:rPr>
          <w:rFonts w:ascii="Times New Roman" w:hAnsi="Times New Roman" w:cs="Times New Roman"/>
          <w:sz w:val="24"/>
          <w:szCs w:val="24"/>
        </w:rPr>
        <w:t xml:space="preserve"> </w:t>
      </w:r>
    </w:p>
    <w:p w:rsidR="00453594" w:rsidRPr="003C5AD6" w:rsidRDefault="00453594" w:rsidP="0067589E">
      <w:pPr>
        <w:spacing w:after="0" w:line="240" w:lineRule="auto"/>
        <w:jc w:val="both"/>
        <w:rPr>
          <w:rFonts w:ascii="Times New Roman" w:hAnsi="Times New Roman" w:cs="Times New Roman"/>
          <w:sz w:val="24"/>
          <w:szCs w:val="24"/>
        </w:rPr>
      </w:pPr>
    </w:p>
    <w:p w:rsidR="001414EE" w:rsidRPr="003C5AD6" w:rsidRDefault="001414EE" w:rsidP="0067589E">
      <w:pPr>
        <w:spacing w:after="0" w:line="240" w:lineRule="auto"/>
        <w:jc w:val="both"/>
        <w:rPr>
          <w:rFonts w:ascii="Times New Roman" w:hAnsi="Times New Roman" w:cs="Times New Roman"/>
          <w:sz w:val="24"/>
          <w:szCs w:val="24"/>
        </w:rPr>
      </w:pPr>
    </w:p>
    <w:p w:rsidR="004C021E" w:rsidRPr="003C5AD6" w:rsidRDefault="004C021E" w:rsidP="0067589E">
      <w:pPr>
        <w:spacing w:after="0" w:line="240" w:lineRule="auto"/>
        <w:jc w:val="both"/>
        <w:rPr>
          <w:rFonts w:ascii="Times New Roman" w:hAnsi="Times New Roman" w:cs="Times New Roman"/>
          <w:b/>
          <w:sz w:val="24"/>
          <w:szCs w:val="24"/>
        </w:rPr>
      </w:pPr>
      <w:r w:rsidRPr="003C5AD6">
        <w:rPr>
          <w:rFonts w:ascii="Times New Roman" w:hAnsi="Times New Roman" w:cs="Times New Roman"/>
          <w:b/>
          <w:sz w:val="24"/>
          <w:szCs w:val="24"/>
        </w:rPr>
        <w:t>IV.</w:t>
      </w:r>
      <w:r w:rsidRPr="003C5AD6">
        <w:rPr>
          <w:rFonts w:ascii="Times New Roman" w:hAnsi="Times New Roman" w:cs="Times New Roman"/>
          <w:b/>
          <w:sz w:val="24"/>
          <w:szCs w:val="24"/>
        </w:rPr>
        <w:tab/>
        <w:t>VLERËSIMI I LIGJSHMËRISË, KUSHTETUTSHMËRISË DHE HARMONIZIMI ME LEGJISLACIONIN NË FUQI VENDAS E NDËRKOMBËTAR</w:t>
      </w:r>
    </w:p>
    <w:p w:rsidR="004C021E" w:rsidRPr="003C5AD6" w:rsidRDefault="004C021E" w:rsidP="0067589E">
      <w:pPr>
        <w:spacing w:after="0" w:line="240" w:lineRule="auto"/>
        <w:jc w:val="both"/>
        <w:rPr>
          <w:rFonts w:ascii="Times New Roman" w:hAnsi="Times New Roman" w:cs="Times New Roman"/>
          <w:b/>
          <w:sz w:val="24"/>
          <w:szCs w:val="24"/>
        </w:rPr>
      </w:pPr>
    </w:p>
    <w:p w:rsidR="004C021E" w:rsidRPr="003C5AD6" w:rsidRDefault="004C021E" w:rsidP="0067589E">
      <w:pPr>
        <w:autoSpaceDE w:val="0"/>
        <w:autoSpaceDN w:val="0"/>
        <w:adjustRightInd w:val="0"/>
        <w:spacing w:after="0" w:line="240" w:lineRule="auto"/>
        <w:jc w:val="both"/>
        <w:rPr>
          <w:rFonts w:ascii="Times New Roman" w:hAnsi="Times New Roman" w:cs="Times New Roman"/>
          <w:sz w:val="24"/>
          <w:szCs w:val="24"/>
        </w:rPr>
      </w:pPr>
      <w:r w:rsidRPr="003C5AD6">
        <w:rPr>
          <w:rFonts w:ascii="Times New Roman" w:hAnsi="Times New Roman" w:cs="Times New Roman"/>
          <w:sz w:val="24"/>
          <w:szCs w:val="24"/>
        </w:rPr>
        <w:t>Projektligji është në përput</w:t>
      </w:r>
      <w:r w:rsidR="00154A25" w:rsidRPr="003C5AD6">
        <w:rPr>
          <w:rFonts w:ascii="Times New Roman" w:hAnsi="Times New Roman" w:cs="Times New Roman"/>
          <w:sz w:val="24"/>
          <w:szCs w:val="24"/>
        </w:rPr>
        <w:t>hje me Kushtetutën e Shqipërisë dhe dispozitave ligjore n</w:t>
      </w:r>
      <w:r w:rsidR="005733FF" w:rsidRPr="003C5AD6">
        <w:rPr>
          <w:rFonts w:ascii="Times New Roman" w:hAnsi="Times New Roman" w:cs="Times New Roman"/>
          <w:sz w:val="24"/>
          <w:szCs w:val="24"/>
        </w:rPr>
        <w:t>ë</w:t>
      </w:r>
      <w:r w:rsidR="00154A25" w:rsidRPr="003C5AD6">
        <w:rPr>
          <w:rFonts w:ascii="Times New Roman" w:hAnsi="Times New Roman" w:cs="Times New Roman"/>
          <w:sz w:val="24"/>
          <w:szCs w:val="24"/>
        </w:rPr>
        <w:t xml:space="preserve"> fuqi.</w:t>
      </w:r>
    </w:p>
    <w:p w:rsidR="004C021E" w:rsidRPr="003C5AD6" w:rsidRDefault="004C021E" w:rsidP="0067589E">
      <w:pPr>
        <w:spacing w:after="0" w:line="240" w:lineRule="auto"/>
        <w:jc w:val="both"/>
        <w:rPr>
          <w:rFonts w:ascii="Times New Roman" w:hAnsi="Times New Roman" w:cs="Times New Roman"/>
          <w:b/>
          <w:sz w:val="24"/>
          <w:szCs w:val="24"/>
        </w:rPr>
      </w:pPr>
    </w:p>
    <w:p w:rsidR="004C021E" w:rsidRPr="003C5AD6" w:rsidRDefault="004C021E" w:rsidP="0067589E">
      <w:pPr>
        <w:spacing w:after="0" w:line="240" w:lineRule="auto"/>
        <w:jc w:val="both"/>
        <w:rPr>
          <w:rFonts w:ascii="Times New Roman" w:hAnsi="Times New Roman" w:cs="Times New Roman"/>
          <w:b/>
          <w:sz w:val="24"/>
          <w:szCs w:val="24"/>
        </w:rPr>
      </w:pPr>
      <w:r w:rsidRPr="003C5AD6">
        <w:rPr>
          <w:rFonts w:ascii="Times New Roman" w:hAnsi="Times New Roman" w:cs="Times New Roman"/>
          <w:b/>
          <w:sz w:val="24"/>
          <w:szCs w:val="24"/>
        </w:rPr>
        <w:t xml:space="preserve">V. VLERËSIMI I SHKALLËS SË PËRAFRIMIT ME </w:t>
      </w:r>
      <w:r w:rsidRPr="003C5AD6">
        <w:rPr>
          <w:rFonts w:ascii="Times New Roman" w:hAnsi="Times New Roman" w:cs="Times New Roman"/>
          <w:b/>
          <w:i/>
          <w:sz w:val="24"/>
          <w:szCs w:val="24"/>
        </w:rPr>
        <w:t xml:space="preserve">ACQUIS COMMUNAUTAIRE </w:t>
      </w:r>
      <w:r w:rsidRPr="003C5AD6">
        <w:rPr>
          <w:rFonts w:ascii="Times New Roman" w:hAnsi="Times New Roman" w:cs="Times New Roman"/>
          <w:b/>
          <w:sz w:val="24"/>
          <w:szCs w:val="24"/>
        </w:rPr>
        <w:t>(PËR PROJEKTAKET NORMATIVE)</w:t>
      </w:r>
    </w:p>
    <w:p w:rsidR="004C021E" w:rsidRPr="003C5AD6" w:rsidRDefault="004C021E" w:rsidP="0067589E">
      <w:pPr>
        <w:spacing w:after="0" w:line="240" w:lineRule="auto"/>
        <w:jc w:val="both"/>
        <w:rPr>
          <w:rFonts w:ascii="Times New Roman" w:hAnsi="Times New Roman" w:cs="Times New Roman"/>
          <w:b/>
          <w:sz w:val="24"/>
          <w:szCs w:val="24"/>
        </w:rPr>
      </w:pPr>
    </w:p>
    <w:p w:rsidR="004C021E" w:rsidRPr="003C5AD6" w:rsidRDefault="004C021E" w:rsidP="0067589E">
      <w:pPr>
        <w:spacing w:after="0" w:line="240" w:lineRule="auto"/>
        <w:jc w:val="both"/>
        <w:rPr>
          <w:rFonts w:ascii="Times New Roman" w:hAnsi="Times New Roman" w:cs="Times New Roman"/>
          <w:sz w:val="24"/>
          <w:szCs w:val="24"/>
        </w:rPr>
      </w:pPr>
      <w:r w:rsidRPr="003C5AD6">
        <w:rPr>
          <w:rFonts w:ascii="Times New Roman" w:hAnsi="Times New Roman" w:cs="Times New Roman"/>
          <w:sz w:val="24"/>
          <w:szCs w:val="24"/>
        </w:rPr>
        <w:t>Projektligji  përafron Direktivën (BE) 2015/849 e Parlamentit Eur</w:t>
      </w:r>
      <w:r w:rsidR="00743858" w:rsidRPr="003C5AD6">
        <w:rPr>
          <w:rFonts w:ascii="Times New Roman" w:hAnsi="Times New Roman" w:cs="Times New Roman"/>
          <w:sz w:val="24"/>
          <w:szCs w:val="24"/>
        </w:rPr>
        <w:t>opian dhe e Këshillit, data 20 M</w:t>
      </w:r>
      <w:r w:rsidRPr="003C5AD6">
        <w:rPr>
          <w:rFonts w:ascii="Times New Roman" w:hAnsi="Times New Roman" w:cs="Times New Roman"/>
          <w:sz w:val="24"/>
          <w:szCs w:val="24"/>
        </w:rPr>
        <w:t xml:space="preserve">aj 2015, </w:t>
      </w:r>
      <w:r w:rsidR="00D97C39" w:rsidRPr="003C5AD6">
        <w:rPr>
          <w:rFonts w:ascii="Times New Roman" w:hAnsi="Times New Roman" w:cs="Times New Roman"/>
          <w:sz w:val="24"/>
          <w:szCs w:val="24"/>
        </w:rPr>
        <w:t>“</w:t>
      </w:r>
      <w:r w:rsidRPr="003C5AD6">
        <w:rPr>
          <w:rFonts w:ascii="Times New Roman" w:hAnsi="Times New Roman" w:cs="Times New Roman"/>
          <w:sz w:val="24"/>
          <w:szCs w:val="24"/>
        </w:rPr>
        <w:t xml:space="preserve">Për parandalimin e përdorimit të sistemit financiar </w:t>
      </w:r>
      <w:r w:rsidRPr="003C5AD6">
        <w:rPr>
          <w:rFonts w:ascii="Times New Roman" w:hAnsi="Times New Roman" w:cs="Times New Roman"/>
          <w:sz w:val="24"/>
          <w:szCs w:val="24"/>
        </w:rPr>
        <w:lastRenderedPageBreak/>
        <w:t xml:space="preserve">për qëllime të pastrimit të parave ose të financimit të terrorizmit, që ndryshon rregulloren (BE) Nr. 648/2012 të Parlamentit </w:t>
      </w:r>
      <w:r w:rsidR="00743858" w:rsidRPr="003C5AD6">
        <w:rPr>
          <w:rFonts w:ascii="Times New Roman" w:hAnsi="Times New Roman" w:cs="Times New Roman"/>
          <w:sz w:val="24"/>
          <w:szCs w:val="24"/>
        </w:rPr>
        <w:t>Europian dhe të K</w:t>
      </w:r>
      <w:r w:rsidRPr="003C5AD6">
        <w:rPr>
          <w:rFonts w:ascii="Times New Roman" w:hAnsi="Times New Roman" w:cs="Times New Roman"/>
          <w:sz w:val="24"/>
          <w:szCs w:val="24"/>
        </w:rPr>
        <w:t>ëshillit, dhe që shfuqizon direktivën 2005/60/KE të Parlamentit Europian dhe të Këshillit dhe direktivën e komisionit 2006/70/KE"</w:t>
      </w:r>
      <w:r w:rsidR="007668A3" w:rsidRPr="003C5AD6">
        <w:rPr>
          <w:rFonts w:ascii="Times New Roman" w:hAnsi="Times New Roman" w:cs="Times New Roman"/>
          <w:sz w:val="24"/>
          <w:szCs w:val="24"/>
        </w:rPr>
        <w:t>.</w:t>
      </w:r>
    </w:p>
    <w:p w:rsidR="004C021E" w:rsidRPr="003C5AD6" w:rsidRDefault="004C021E" w:rsidP="0067589E">
      <w:pPr>
        <w:spacing w:after="0" w:line="240" w:lineRule="auto"/>
        <w:jc w:val="both"/>
        <w:rPr>
          <w:rFonts w:ascii="Times New Roman" w:hAnsi="Times New Roman" w:cs="Times New Roman"/>
          <w:sz w:val="24"/>
          <w:szCs w:val="24"/>
        </w:rPr>
      </w:pPr>
    </w:p>
    <w:p w:rsidR="004C021E" w:rsidRPr="003C5AD6" w:rsidRDefault="004C021E" w:rsidP="0067589E">
      <w:pPr>
        <w:spacing w:after="0" w:line="240" w:lineRule="auto"/>
        <w:jc w:val="both"/>
        <w:rPr>
          <w:rFonts w:ascii="Times New Roman" w:hAnsi="Times New Roman" w:cs="Times New Roman"/>
          <w:sz w:val="24"/>
          <w:szCs w:val="24"/>
        </w:rPr>
      </w:pPr>
    </w:p>
    <w:p w:rsidR="004C021E" w:rsidRPr="003C5AD6" w:rsidRDefault="004C021E" w:rsidP="0067589E">
      <w:pPr>
        <w:spacing w:after="0" w:line="240" w:lineRule="auto"/>
        <w:jc w:val="both"/>
        <w:rPr>
          <w:rFonts w:ascii="Times New Roman" w:hAnsi="Times New Roman" w:cs="Times New Roman"/>
          <w:b/>
          <w:sz w:val="24"/>
          <w:szCs w:val="24"/>
        </w:rPr>
      </w:pPr>
      <w:r w:rsidRPr="003C5AD6">
        <w:rPr>
          <w:rFonts w:ascii="Times New Roman" w:hAnsi="Times New Roman" w:cs="Times New Roman"/>
          <w:b/>
          <w:sz w:val="24"/>
          <w:szCs w:val="24"/>
        </w:rPr>
        <w:t>VI.</w:t>
      </w:r>
      <w:r w:rsidRPr="003C5AD6">
        <w:rPr>
          <w:rFonts w:ascii="Times New Roman" w:hAnsi="Times New Roman" w:cs="Times New Roman"/>
          <w:b/>
          <w:sz w:val="24"/>
          <w:szCs w:val="24"/>
        </w:rPr>
        <w:tab/>
        <w:t>PËRMBLEDHJE SHPJEGUESE E PËRMBAJTJES SË PROJEKTAKTIT</w:t>
      </w:r>
    </w:p>
    <w:p w:rsidR="004C021E" w:rsidRPr="003C5AD6" w:rsidRDefault="004C021E" w:rsidP="0067589E">
      <w:pPr>
        <w:spacing w:after="0" w:line="240" w:lineRule="auto"/>
        <w:jc w:val="both"/>
        <w:rPr>
          <w:rFonts w:ascii="Times New Roman" w:hAnsi="Times New Roman" w:cs="Times New Roman"/>
          <w:b/>
          <w:sz w:val="24"/>
          <w:szCs w:val="24"/>
        </w:rPr>
      </w:pPr>
    </w:p>
    <w:p w:rsidR="00AF145A" w:rsidRPr="003C5AD6" w:rsidRDefault="00454EF0" w:rsidP="0067589E">
      <w:pPr>
        <w:pStyle w:val="ListParagraph"/>
        <w:numPr>
          <w:ilvl w:val="0"/>
          <w:numId w:val="15"/>
        </w:numPr>
        <w:spacing w:after="0" w:line="240" w:lineRule="auto"/>
        <w:ind w:left="0" w:firstLine="0"/>
        <w:jc w:val="both"/>
        <w:rPr>
          <w:rFonts w:ascii="Times New Roman" w:hAnsi="Times New Roman" w:cs="Times New Roman"/>
          <w:sz w:val="24"/>
          <w:szCs w:val="24"/>
        </w:rPr>
      </w:pPr>
      <w:r w:rsidRPr="003C5AD6">
        <w:rPr>
          <w:rFonts w:ascii="Times New Roman" w:hAnsi="Times New Roman" w:cs="Times New Roman"/>
          <w:sz w:val="24"/>
          <w:szCs w:val="24"/>
        </w:rPr>
        <w:t>N</w:t>
      </w:r>
      <w:r w:rsidR="009C7A57" w:rsidRPr="003C5AD6">
        <w:rPr>
          <w:rFonts w:ascii="Times New Roman" w:hAnsi="Times New Roman" w:cs="Times New Roman"/>
          <w:sz w:val="24"/>
          <w:szCs w:val="24"/>
        </w:rPr>
        <w:t>ë</w:t>
      </w:r>
      <w:r w:rsidRPr="003C5AD6">
        <w:rPr>
          <w:rFonts w:ascii="Times New Roman" w:hAnsi="Times New Roman" w:cs="Times New Roman"/>
          <w:sz w:val="24"/>
          <w:szCs w:val="24"/>
        </w:rPr>
        <w:t xml:space="preserve"> </w:t>
      </w:r>
      <w:r w:rsidRPr="003C5AD6">
        <w:rPr>
          <w:rFonts w:ascii="Times New Roman" w:hAnsi="Times New Roman" w:cs="Times New Roman"/>
          <w:b/>
          <w:sz w:val="24"/>
          <w:szCs w:val="24"/>
        </w:rPr>
        <w:t>Kreun I</w:t>
      </w:r>
      <w:r w:rsidRPr="003C5AD6">
        <w:rPr>
          <w:rFonts w:ascii="Times New Roman" w:hAnsi="Times New Roman" w:cs="Times New Roman"/>
          <w:sz w:val="24"/>
          <w:szCs w:val="24"/>
        </w:rPr>
        <w:t>, t</w:t>
      </w:r>
      <w:r w:rsidR="009C7A57" w:rsidRPr="003C5AD6">
        <w:rPr>
          <w:rFonts w:ascii="Times New Roman" w:hAnsi="Times New Roman" w:cs="Times New Roman"/>
          <w:sz w:val="24"/>
          <w:szCs w:val="24"/>
        </w:rPr>
        <w:t>ë</w:t>
      </w:r>
      <w:r w:rsidRPr="003C5AD6">
        <w:rPr>
          <w:rFonts w:ascii="Times New Roman" w:hAnsi="Times New Roman" w:cs="Times New Roman"/>
          <w:sz w:val="24"/>
          <w:szCs w:val="24"/>
        </w:rPr>
        <w:t xml:space="preserve"> k</w:t>
      </w:r>
      <w:r w:rsidR="009C7A57" w:rsidRPr="003C5AD6">
        <w:rPr>
          <w:rFonts w:ascii="Times New Roman" w:hAnsi="Times New Roman" w:cs="Times New Roman"/>
          <w:sz w:val="24"/>
          <w:szCs w:val="24"/>
        </w:rPr>
        <w:t>ë</w:t>
      </w:r>
      <w:r w:rsidRPr="003C5AD6">
        <w:rPr>
          <w:rFonts w:ascii="Times New Roman" w:hAnsi="Times New Roman" w:cs="Times New Roman"/>
          <w:sz w:val="24"/>
          <w:szCs w:val="24"/>
        </w:rPr>
        <w:t>tij projektligji parashikohen objekti, fusha e zbatimit dhe p</w:t>
      </w:r>
      <w:r w:rsidR="009C7A57" w:rsidRPr="003C5AD6">
        <w:rPr>
          <w:rFonts w:ascii="Times New Roman" w:hAnsi="Times New Roman" w:cs="Times New Roman"/>
          <w:sz w:val="24"/>
          <w:szCs w:val="24"/>
        </w:rPr>
        <w:t>ë</w:t>
      </w:r>
      <w:r w:rsidR="00154A25" w:rsidRPr="003C5AD6">
        <w:rPr>
          <w:rFonts w:ascii="Times New Roman" w:hAnsi="Times New Roman" w:cs="Times New Roman"/>
          <w:sz w:val="24"/>
          <w:szCs w:val="24"/>
        </w:rPr>
        <w:t>rk</w:t>
      </w:r>
      <w:r w:rsidRPr="003C5AD6">
        <w:rPr>
          <w:rFonts w:ascii="Times New Roman" w:hAnsi="Times New Roman" w:cs="Times New Roman"/>
          <w:sz w:val="24"/>
          <w:szCs w:val="24"/>
        </w:rPr>
        <w:t>u</w:t>
      </w:r>
      <w:r w:rsidR="00154A25" w:rsidRPr="003C5AD6">
        <w:rPr>
          <w:rFonts w:ascii="Times New Roman" w:hAnsi="Times New Roman" w:cs="Times New Roman"/>
          <w:sz w:val="24"/>
          <w:szCs w:val="24"/>
        </w:rPr>
        <w:t>fi</w:t>
      </w:r>
      <w:r w:rsidRPr="003C5AD6">
        <w:rPr>
          <w:rFonts w:ascii="Times New Roman" w:hAnsi="Times New Roman" w:cs="Times New Roman"/>
          <w:sz w:val="24"/>
          <w:szCs w:val="24"/>
        </w:rPr>
        <w:t>zimet e termave t</w:t>
      </w:r>
      <w:r w:rsidR="009C7A57" w:rsidRPr="003C5AD6">
        <w:rPr>
          <w:rFonts w:ascii="Times New Roman" w:hAnsi="Times New Roman" w:cs="Times New Roman"/>
          <w:sz w:val="24"/>
          <w:szCs w:val="24"/>
        </w:rPr>
        <w:t>ë</w:t>
      </w:r>
      <w:r w:rsidRPr="003C5AD6">
        <w:rPr>
          <w:rFonts w:ascii="Times New Roman" w:hAnsi="Times New Roman" w:cs="Times New Roman"/>
          <w:sz w:val="24"/>
          <w:szCs w:val="24"/>
        </w:rPr>
        <w:t xml:space="preserve"> p</w:t>
      </w:r>
      <w:r w:rsidR="009C7A57" w:rsidRPr="003C5AD6">
        <w:rPr>
          <w:rFonts w:ascii="Times New Roman" w:hAnsi="Times New Roman" w:cs="Times New Roman"/>
          <w:sz w:val="24"/>
          <w:szCs w:val="24"/>
        </w:rPr>
        <w:t>ë</w:t>
      </w:r>
      <w:r w:rsidRPr="003C5AD6">
        <w:rPr>
          <w:rFonts w:ascii="Times New Roman" w:hAnsi="Times New Roman" w:cs="Times New Roman"/>
          <w:sz w:val="24"/>
          <w:szCs w:val="24"/>
        </w:rPr>
        <w:t>rdorur n</w:t>
      </w:r>
      <w:r w:rsidR="009C7A57" w:rsidRPr="003C5AD6">
        <w:rPr>
          <w:rFonts w:ascii="Times New Roman" w:hAnsi="Times New Roman" w:cs="Times New Roman"/>
          <w:sz w:val="24"/>
          <w:szCs w:val="24"/>
        </w:rPr>
        <w:t>ë</w:t>
      </w:r>
      <w:r w:rsidRPr="003C5AD6">
        <w:rPr>
          <w:rFonts w:ascii="Times New Roman" w:hAnsi="Times New Roman" w:cs="Times New Roman"/>
          <w:sz w:val="24"/>
          <w:szCs w:val="24"/>
        </w:rPr>
        <w:t xml:space="preserve"> k</w:t>
      </w:r>
      <w:r w:rsidR="009C7A57" w:rsidRPr="003C5AD6">
        <w:rPr>
          <w:rFonts w:ascii="Times New Roman" w:hAnsi="Times New Roman" w:cs="Times New Roman"/>
          <w:sz w:val="24"/>
          <w:szCs w:val="24"/>
        </w:rPr>
        <w:t>ë</w:t>
      </w:r>
      <w:r w:rsidRPr="003C5AD6">
        <w:rPr>
          <w:rFonts w:ascii="Times New Roman" w:hAnsi="Times New Roman" w:cs="Times New Roman"/>
          <w:sz w:val="24"/>
          <w:szCs w:val="24"/>
        </w:rPr>
        <w:t>t</w:t>
      </w:r>
      <w:r w:rsidR="009C7A57" w:rsidRPr="003C5AD6">
        <w:rPr>
          <w:rFonts w:ascii="Times New Roman" w:hAnsi="Times New Roman" w:cs="Times New Roman"/>
          <w:sz w:val="24"/>
          <w:szCs w:val="24"/>
        </w:rPr>
        <w:t>ë</w:t>
      </w:r>
      <w:r w:rsidRPr="003C5AD6">
        <w:rPr>
          <w:rFonts w:ascii="Times New Roman" w:hAnsi="Times New Roman" w:cs="Times New Roman"/>
          <w:sz w:val="24"/>
          <w:szCs w:val="24"/>
        </w:rPr>
        <w:t xml:space="preserve"> projektligj. Vlen p</w:t>
      </w:r>
      <w:r w:rsidR="009C7A57" w:rsidRPr="003C5AD6">
        <w:rPr>
          <w:rFonts w:ascii="Times New Roman" w:hAnsi="Times New Roman" w:cs="Times New Roman"/>
          <w:sz w:val="24"/>
          <w:szCs w:val="24"/>
        </w:rPr>
        <w:t>ë</w:t>
      </w:r>
      <w:r w:rsidRPr="003C5AD6">
        <w:rPr>
          <w:rFonts w:ascii="Times New Roman" w:hAnsi="Times New Roman" w:cs="Times New Roman"/>
          <w:sz w:val="24"/>
          <w:szCs w:val="24"/>
        </w:rPr>
        <w:t>r t’u theksuar se nj</w:t>
      </w:r>
      <w:r w:rsidR="009C7A57" w:rsidRPr="003C5AD6">
        <w:rPr>
          <w:rFonts w:ascii="Times New Roman" w:hAnsi="Times New Roman" w:cs="Times New Roman"/>
          <w:sz w:val="24"/>
          <w:szCs w:val="24"/>
        </w:rPr>
        <w:t>ë</w:t>
      </w:r>
      <w:r w:rsidRPr="003C5AD6">
        <w:rPr>
          <w:rFonts w:ascii="Times New Roman" w:hAnsi="Times New Roman" w:cs="Times New Roman"/>
          <w:sz w:val="24"/>
          <w:szCs w:val="24"/>
        </w:rPr>
        <w:t xml:space="preserve"> nd</w:t>
      </w:r>
      <w:r w:rsidR="009C7A57" w:rsidRPr="003C5AD6">
        <w:rPr>
          <w:rFonts w:ascii="Times New Roman" w:hAnsi="Times New Roman" w:cs="Times New Roman"/>
          <w:sz w:val="24"/>
          <w:szCs w:val="24"/>
        </w:rPr>
        <w:t>ë</w:t>
      </w:r>
      <w:r w:rsidRPr="003C5AD6">
        <w:rPr>
          <w:rFonts w:ascii="Times New Roman" w:hAnsi="Times New Roman" w:cs="Times New Roman"/>
          <w:sz w:val="24"/>
          <w:szCs w:val="24"/>
        </w:rPr>
        <w:t>r risit</w:t>
      </w:r>
      <w:r w:rsidR="009C7A57" w:rsidRPr="003C5AD6">
        <w:rPr>
          <w:rFonts w:ascii="Times New Roman" w:hAnsi="Times New Roman" w:cs="Times New Roman"/>
          <w:sz w:val="24"/>
          <w:szCs w:val="24"/>
        </w:rPr>
        <w:t>ë</w:t>
      </w:r>
      <w:r w:rsidRPr="003C5AD6">
        <w:rPr>
          <w:rFonts w:ascii="Times New Roman" w:hAnsi="Times New Roman" w:cs="Times New Roman"/>
          <w:sz w:val="24"/>
          <w:szCs w:val="24"/>
        </w:rPr>
        <w:t xml:space="preserve"> e k</w:t>
      </w:r>
      <w:r w:rsidR="009C7A57" w:rsidRPr="003C5AD6">
        <w:rPr>
          <w:rFonts w:ascii="Times New Roman" w:hAnsi="Times New Roman" w:cs="Times New Roman"/>
          <w:sz w:val="24"/>
          <w:szCs w:val="24"/>
        </w:rPr>
        <w:t>ë</w:t>
      </w:r>
      <w:r w:rsidRPr="003C5AD6">
        <w:rPr>
          <w:rFonts w:ascii="Times New Roman" w:hAnsi="Times New Roman" w:cs="Times New Roman"/>
          <w:sz w:val="24"/>
          <w:szCs w:val="24"/>
        </w:rPr>
        <w:t xml:space="preserve">tij ligji </w:t>
      </w:r>
      <w:r w:rsidR="009C7A57" w:rsidRPr="003C5AD6">
        <w:rPr>
          <w:rFonts w:ascii="Times New Roman" w:hAnsi="Times New Roman" w:cs="Times New Roman"/>
          <w:sz w:val="24"/>
          <w:szCs w:val="24"/>
        </w:rPr>
        <w:t>ë</w:t>
      </w:r>
      <w:r w:rsidRPr="003C5AD6">
        <w:rPr>
          <w:rFonts w:ascii="Times New Roman" w:hAnsi="Times New Roman" w:cs="Times New Roman"/>
          <w:sz w:val="24"/>
          <w:szCs w:val="24"/>
        </w:rPr>
        <w:t>sht</w:t>
      </w:r>
      <w:r w:rsidR="009C7A57" w:rsidRPr="003C5AD6">
        <w:rPr>
          <w:rFonts w:ascii="Times New Roman" w:hAnsi="Times New Roman" w:cs="Times New Roman"/>
          <w:sz w:val="24"/>
          <w:szCs w:val="24"/>
        </w:rPr>
        <w:t>ë</w:t>
      </w:r>
      <w:r w:rsidRPr="003C5AD6">
        <w:rPr>
          <w:rFonts w:ascii="Times New Roman" w:hAnsi="Times New Roman" w:cs="Times New Roman"/>
          <w:sz w:val="24"/>
          <w:szCs w:val="24"/>
        </w:rPr>
        <w:t xml:space="preserve"> p</w:t>
      </w:r>
      <w:r w:rsidR="009C7A57" w:rsidRPr="003C5AD6">
        <w:rPr>
          <w:rFonts w:ascii="Times New Roman" w:hAnsi="Times New Roman" w:cs="Times New Roman"/>
          <w:sz w:val="24"/>
          <w:szCs w:val="24"/>
        </w:rPr>
        <w:t>ë</w:t>
      </w:r>
      <w:r w:rsidRPr="003C5AD6">
        <w:rPr>
          <w:rFonts w:ascii="Times New Roman" w:hAnsi="Times New Roman" w:cs="Times New Roman"/>
          <w:sz w:val="24"/>
          <w:szCs w:val="24"/>
        </w:rPr>
        <w:t>rkufizimi i termit pronar p</w:t>
      </w:r>
      <w:r w:rsidR="009C7A57" w:rsidRPr="003C5AD6">
        <w:rPr>
          <w:rFonts w:ascii="Times New Roman" w:hAnsi="Times New Roman" w:cs="Times New Roman"/>
          <w:sz w:val="24"/>
          <w:szCs w:val="24"/>
        </w:rPr>
        <w:t>ë</w:t>
      </w:r>
      <w:r w:rsidRPr="003C5AD6">
        <w:rPr>
          <w:rFonts w:ascii="Times New Roman" w:hAnsi="Times New Roman" w:cs="Times New Roman"/>
          <w:sz w:val="24"/>
          <w:szCs w:val="24"/>
        </w:rPr>
        <w:t xml:space="preserve">rfitues sipas </w:t>
      </w:r>
      <w:r w:rsidR="00743858" w:rsidRPr="003C5AD6">
        <w:rPr>
          <w:rFonts w:ascii="Times New Roman" w:hAnsi="Times New Roman" w:cs="Times New Roman"/>
          <w:sz w:val="24"/>
          <w:szCs w:val="24"/>
        </w:rPr>
        <w:t>Direktiv</w:t>
      </w:r>
      <w:r w:rsidR="005733FF" w:rsidRPr="003C5AD6">
        <w:rPr>
          <w:rFonts w:ascii="Times New Roman" w:hAnsi="Times New Roman" w:cs="Times New Roman"/>
          <w:sz w:val="24"/>
          <w:szCs w:val="24"/>
        </w:rPr>
        <w:t>ë</w:t>
      </w:r>
      <w:r w:rsidR="00743858" w:rsidRPr="003C5AD6">
        <w:rPr>
          <w:rFonts w:ascii="Times New Roman" w:hAnsi="Times New Roman" w:cs="Times New Roman"/>
          <w:sz w:val="24"/>
          <w:szCs w:val="24"/>
        </w:rPr>
        <w:t>s s</w:t>
      </w:r>
      <w:r w:rsidR="005733FF" w:rsidRPr="003C5AD6">
        <w:rPr>
          <w:rFonts w:ascii="Times New Roman" w:hAnsi="Times New Roman" w:cs="Times New Roman"/>
          <w:sz w:val="24"/>
          <w:szCs w:val="24"/>
        </w:rPr>
        <w:t>ë</w:t>
      </w:r>
      <w:r w:rsidR="00743858" w:rsidRPr="003C5AD6">
        <w:rPr>
          <w:rFonts w:ascii="Times New Roman" w:hAnsi="Times New Roman" w:cs="Times New Roman"/>
          <w:sz w:val="24"/>
          <w:szCs w:val="24"/>
        </w:rPr>
        <w:t xml:space="preserve"> 4</w:t>
      </w:r>
      <w:r w:rsidR="00743858" w:rsidRPr="003C5AD6">
        <w:rPr>
          <w:rFonts w:ascii="Times New Roman" w:hAnsi="Times New Roman" w:cs="Times New Roman"/>
          <w:sz w:val="24"/>
          <w:szCs w:val="24"/>
          <w:vertAlign w:val="superscript"/>
        </w:rPr>
        <w:t>-t</w:t>
      </w:r>
      <w:r w:rsidR="005733FF" w:rsidRPr="003C5AD6">
        <w:rPr>
          <w:rFonts w:ascii="Times New Roman" w:hAnsi="Times New Roman" w:cs="Times New Roman"/>
          <w:sz w:val="24"/>
          <w:szCs w:val="24"/>
          <w:vertAlign w:val="superscript"/>
        </w:rPr>
        <w:t>ë</w:t>
      </w:r>
      <w:r w:rsidR="00743858" w:rsidRPr="003C5AD6">
        <w:rPr>
          <w:rFonts w:ascii="Times New Roman" w:hAnsi="Times New Roman" w:cs="Times New Roman"/>
          <w:sz w:val="24"/>
          <w:szCs w:val="24"/>
        </w:rPr>
        <w:t xml:space="preserve"> dhe t</w:t>
      </w:r>
      <w:r w:rsidR="005733FF" w:rsidRPr="003C5AD6">
        <w:rPr>
          <w:rFonts w:ascii="Times New Roman" w:hAnsi="Times New Roman" w:cs="Times New Roman"/>
          <w:sz w:val="24"/>
          <w:szCs w:val="24"/>
        </w:rPr>
        <w:t>ë</w:t>
      </w:r>
      <w:r w:rsidR="00743858" w:rsidRPr="003C5AD6">
        <w:rPr>
          <w:rFonts w:ascii="Times New Roman" w:hAnsi="Times New Roman" w:cs="Times New Roman"/>
          <w:sz w:val="24"/>
          <w:szCs w:val="24"/>
        </w:rPr>
        <w:t xml:space="preserve"> 5</w:t>
      </w:r>
      <w:r w:rsidR="00743858" w:rsidRPr="003C5AD6">
        <w:rPr>
          <w:rFonts w:ascii="Times New Roman" w:hAnsi="Times New Roman" w:cs="Times New Roman"/>
          <w:sz w:val="24"/>
          <w:szCs w:val="24"/>
          <w:vertAlign w:val="superscript"/>
        </w:rPr>
        <w:t>-t</w:t>
      </w:r>
      <w:r w:rsidR="005733FF" w:rsidRPr="003C5AD6">
        <w:rPr>
          <w:rFonts w:ascii="Times New Roman" w:hAnsi="Times New Roman" w:cs="Times New Roman"/>
          <w:sz w:val="24"/>
          <w:szCs w:val="24"/>
          <w:vertAlign w:val="superscript"/>
        </w:rPr>
        <w:t>ë</w:t>
      </w:r>
      <w:r w:rsidRPr="003C5AD6">
        <w:rPr>
          <w:rFonts w:ascii="Times New Roman" w:hAnsi="Times New Roman" w:cs="Times New Roman"/>
          <w:sz w:val="24"/>
          <w:szCs w:val="24"/>
        </w:rPr>
        <w:t xml:space="preserve"> </w:t>
      </w:r>
      <w:r w:rsidR="00D97C39" w:rsidRPr="003C5AD6">
        <w:rPr>
          <w:rFonts w:ascii="Times New Roman" w:hAnsi="Times New Roman" w:cs="Times New Roman"/>
          <w:sz w:val="24"/>
          <w:szCs w:val="24"/>
        </w:rPr>
        <w:t>“</w:t>
      </w:r>
      <w:r w:rsidR="00743858" w:rsidRPr="003C5AD6">
        <w:rPr>
          <w:rFonts w:ascii="Times New Roman" w:hAnsi="Times New Roman" w:cs="Times New Roman"/>
          <w:sz w:val="24"/>
          <w:szCs w:val="24"/>
        </w:rPr>
        <w:t>Për parandalimin e përdorimit të sistemit financiar për qëllime të pastrimit të parave ose të financimit të terrorizmit”</w:t>
      </w:r>
      <w:r w:rsidRPr="003C5AD6">
        <w:rPr>
          <w:rFonts w:ascii="Times New Roman" w:hAnsi="Times New Roman" w:cs="Times New Roman"/>
          <w:sz w:val="24"/>
          <w:szCs w:val="24"/>
        </w:rPr>
        <w:t xml:space="preserve">. </w:t>
      </w:r>
    </w:p>
    <w:p w:rsidR="00453594" w:rsidRPr="003C5AD6" w:rsidRDefault="00453594" w:rsidP="007668A3">
      <w:pPr>
        <w:pStyle w:val="ListParagraph"/>
        <w:spacing w:after="0" w:line="240" w:lineRule="auto"/>
        <w:ind w:left="0"/>
        <w:jc w:val="both"/>
        <w:rPr>
          <w:rFonts w:ascii="Times New Roman" w:hAnsi="Times New Roman" w:cs="Times New Roman"/>
          <w:sz w:val="24"/>
          <w:szCs w:val="24"/>
        </w:rPr>
      </w:pPr>
    </w:p>
    <w:p w:rsidR="00E85CE9" w:rsidRPr="003C5AD6" w:rsidRDefault="00454EF0" w:rsidP="0067589E">
      <w:pPr>
        <w:pStyle w:val="ListParagraph"/>
        <w:numPr>
          <w:ilvl w:val="0"/>
          <w:numId w:val="15"/>
        </w:numPr>
        <w:spacing w:after="0" w:line="240" w:lineRule="auto"/>
        <w:ind w:left="0" w:firstLine="0"/>
        <w:jc w:val="both"/>
        <w:rPr>
          <w:rFonts w:ascii="Times New Roman" w:hAnsi="Times New Roman" w:cs="Times New Roman"/>
          <w:sz w:val="24"/>
          <w:szCs w:val="24"/>
        </w:rPr>
      </w:pPr>
      <w:r w:rsidRPr="003C5AD6">
        <w:rPr>
          <w:rFonts w:ascii="Times New Roman" w:hAnsi="Times New Roman" w:cs="Times New Roman"/>
          <w:sz w:val="24"/>
          <w:szCs w:val="24"/>
        </w:rPr>
        <w:t>N</w:t>
      </w:r>
      <w:r w:rsidR="009C7A57" w:rsidRPr="003C5AD6">
        <w:rPr>
          <w:rFonts w:ascii="Times New Roman" w:hAnsi="Times New Roman" w:cs="Times New Roman"/>
          <w:sz w:val="24"/>
          <w:szCs w:val="24"/>
        </w:rPr>
        <w:t>ë</w:t>
      </w:r>
      <w:r w:rsidRPr="003C5AD6">
        <w:rPr>
          <w:rFonts w:ascii="Times New Roman" w:hAnsi="Times New Roman" w:cs="Times New Roman"/>
          <w:sz w:val="24"/>
          <w:szCs w:val="24"/>
        </w:rPr>
        <w:t xml:space="preserve"> </w:t>
      </w:r>
      <w:r w:rsidRPr="003C5AD6">
        <w:rPr>
          <w:rFonts w:ascii="Times New Roman" w:hAnsi="Times New Roman" w:cs="Times New Roman"/>
          <w:b/>
          <w:sz w:val="24"/>
          <w:szCs w:val="24"/>
        </w:rPr>
        <w:t>Kreun II</w:t>
      </w:r>
      <w:r w:rsidRPr="003C5AD6">
        <w:rPr>
          <w:rFonts w:ascii="Times New Roman" w:hAnsi="Times New Roman" w:cs="Times New Roman"/>
          <w:sz w:val="24"/>
          <w:szCs w:val="24"/>
        </w:rPr>
        <w:t>, t</w:t>
      </w:r>
      <w:r w:rsidR="009C7A57" w:rsidRPr="003C5AD6">
        <w:rPr>
          <w:rFonts w:ascii="Times New Roman" w:hAnsi="Times New Roman" w:cs="Times New Roman"/>
          <w:sz w:val="24"/>
          <w:szCs w:val="24"/>
        </w:rPr>
        <w:t>ë</w:t>
      </w:r>
      <w:r w:rsidRPr="003C5AD6">
        <w:rPr>
          <w:rFonts w:ascii="Times New Roman" w:hAnsi="Times New Roman" w:cs="Times New Roman"/>
          <w:sz w:val="24"/>
          <w:szCs w:val="24"/>
        </w:rPr>
        <w:t xml:space="preserve"> k</w:t>
      </w:r>
      <w:r w:rsidR="009C7A57" w:rsidRPr="003C5AD6">
        <w:rPr>
          <w:rFonts w:ascii="Times New Roman" w:hAnsi="Times New Roman" w:cs="Times New Roman"/>
          <w:sz w:val="24"/>
          <w:szCs w:val="24"/>
        </w:rPr>
        <w:t>ë</w:t>
      </w:r>
      <w:r w:rsidR="00154A25" w:rsidRPr="003C5AD6">
        <w:rPr>
          <w:rFonts w:ascii="Times New Roman" w:hAnsi="Times New Roman" w:cs="Times New Roman"/>
          <w:sz w:val="24"/>
          <w:szCs w:val="24"/>
        </w:rPr>
        <w:t xml:space="preserve">tij projektligji parashikohet </w:t>
      </w:r>
      <w:r w:rsidR="00D979D6" w:rsidRPr="003C5AD6">
        <w:rPr>
          <w:rFonts w:ascii="Times New Roman" w:hAnsi="Times New Roman" w:cs="Times New Roman"/>
          <w:sz w:val="24"/>
          <w:szCs w:val="24"/>
        </w:rPr>
        <w:t>krijimi i R</w:t>
      </w:r>
      <w:r w:rsidR="00154A25" w:rsidRPr="003C5AD6">
        <w:rPr>
          <w:rFonts w:ascii="Times New Roman" w:hAnsi="Times New Roman" w:cs="Times New Roman"/>
          <w:sz w:val="24"/>
          <w:szCs w:val="24"/>
        </w:rPr>
        <w:t>egjistri</w:t>
      </w:r>
      <w:r w:rsidR="00D979D6" w:rsidRPr="003C5AD6">
        <w:rPr>
          <w:rFonts w:ascii="Times New Roman" w:hAnsi="Times New Roman" w:cs="Times New Roman"/>
          <w:sz w:val="24"/>
          <w:szCs w:val="24"/>
        </w:rPr>
        <w:t>t t</w:t>
      </w:r>
      <w:r w:rsidR="005733FF" w:rsidRPr="003C5AD6">
        <w:rPr>
          <w:rFonts w:ascii="Times New Roman" w:hAnsi="Times New Roman" w:cs="Times New Roman"/>
          <w:sz w:val="24"/>
          <w:szCs w:val="24"/>
        </w:rPr>
        <w:t>ë</w:t>
      </w:r>
      <w:r w:rsidR="00D979D6" w:rsidRPr="003C5AD6">
        <w:rPr>
          <w:rFonts w:ascii="Times New Roman" w:hAnsi="Times New Roman" w:cs="Times New Roman"/>
          <w:sz w:val="24"/>
          <w:szCs w:val="24"/>
        </w:rPr>
        <w:t xml:space="preserve"> Pronarëve P</w:t>
      </w:r>
      <w:r w:rsidR="00154A25" w:rsidRPr="003C5AD6">
        <w:rPr>
          <w:rFonts w:ascii="Times New Roman" w:hAnsi="Times New Roman" w:cs="Times New Roman"/>
          <w:sz w:val="24"/>
          <w:szCs w:val="24"/>
        </w:rPr>
        <w:t>ërfitues, detyrimi për marrjen dhe regjistrimin e të dhënave për pronarët përfitues dhe mënyra e regjistrimit të të dhënave në regjistër.</w:t>
      </w:r>
    </w:p>
    <w:p w:rsidR="00E85CE9" w:rsidRPr="003C5AD6" w:rsidRDefault="00E85CE9" w:rsidP="0067589E">
      <w:pPr>
        <w:pStyle w:val="ListParagraph"/>
        <w:spacing w:after="0" w:line="240" w:lineRule="auto"/>
        <w:ind w:left="0"/>
        <w:jc w:val="both"/>
        <w:rPr>
          <w:rFonts w:ascii="Times New Roman" w:hAnsi="Times New Roman" w:cs="Times New Roman"/>
          <w:sz w:val="24"/>
          <w:szCs w:val="24"/>
        </w:rPr>
      </w:pPr>
    </w:p>
    <w:p w:rsidR="00E85CE9" w:rsidRPr="003C5AD6" w:rsidRDefault="00154A25" w:rsidP="0067589E">
      <w:pPr>
        <w:pStyle w:val="ListParagraph"/>
        <w:spacing w:after="0" w:line="240" w:lineRule="auto"/>
        <w:ind w:left="0"/>
        <w:jc w:val="both"/>
        <w:rPr>
          <w:rFonts w:ascii="Times New Roman" w:hAnsi="Times New Roman" w:cs="Times New Roman"/>
          <w:sz w:val="24"/>
          <w:szCs w:val="24"/>
        </w:rPr>
      </w:pPr>
      <w:r w:rsidRPr="003C5AD6">
        <w:rPr>
          <w:rFonts w:ascii="Times New Roman" w:hAnsi="Times New Roman" w:cs="Times New Roman"/>
          <w:sz w:val="24"/>
          <w:szCs w:val="24"/>
        </w:rPr>
        <w:t>Konkretisht, Regjistri i pronarit p</w:t>
      </w:r>
      <w:r w:rsidR="005733FF" w:rsidRPr="003C5AD6">
        <w:rPr>
          <w:rFonts w:ascii="Times New Roman" w:hAnsi="Times New Roman" w:cs="Times New Roman"/>
          <w:sz w:val="24"/>
          <w:szCs w:val="24"/>
        </w:rPr>
        <w:t>ë</w:t>
      </w:r>
      <w:r w:rsidRPr="003C5AD6">
        <w:rPr>
          <w:rFonts w:ascii="Times New Roman" w:hAnsi="Times New Roman" w:cs="Times New Roman"/>
          <w:sz w:val="24"/>
          <w:szCs w:val="24"/>
        </w:rPr>
        <w:t xml:space="preserve">rfitues parashikohet si </w:t>
      </w:r>
      <w:r w:rsidR="00454EF0" w:rsidRPr="003C5AD6">
        <w:rPr>
          <w:rFonts w:ascii="Times New Roman" w:hAnsi="Times New Roman" w:cs="Times New Roman"/>
          <w:sz w:val="24"/>
          <w:szCs w:val="24"/>
        </w:rPr>
        <w:t xml:space="preserve">një </w:t>
      </w:r>
      <w:r w:rsidR="001E0EC5" w:rsidRPr="003C5AD6">
        <w:rPr>
          <w:rFonts w:ascii="Times New Roman" w:hAnsi="Times New Roman" w:cs="Times New Roman"/>
          <w:sz w:val="24"/>
          <w:szCs w:val="24"/>
        </w:rPr>
        <w:t>bazë të dhënash elektronike shtetërore, në të cilin regjistrohen të dhënat e pronarëve përfitues të subjekteve që kanë detyrimin e raportimit të tyre</w:t>
      </w:r>
      <w:r w:rsidRPr="003C5AD6">
        <w:rPr>
          <w:rFonts w:ascii="Times New Roman" w:hAnsi="Times New Roman" w:cs="Times New Roman"/>
          <w:sz w:val="24"/>
          <w:szCs w:val="24"/>
        </w:rPr>
        <w:t>. Regjistri, i cili do t</w:t>
      </w:r>
      <w:r w:rsidR="005733FF" w:rsidRPr="003C5AD6">
        <w:rPr>
          <w:rFonts w:ascii="Times New Roman" w:hAnsi="Times New Roman" w:cs="Times New Roman"/>
          <w:sz w:val="24"/>
          <w:szCs w:val="24"/>
        </w:rPr>
        <w:t>ë</w:t>
      </w:r>
      <w:r w:rsidRPr="003C5AD6">
        <w:rPr>
          <w:rFonts w:ascii="Times New Roman" w:hAnsi="Times New Roman" w:cs="Times New Roman"/>
          <w:sz w:val="24"/>
          <w:szCs w:val="24"/>
        </w:rPr>
        <w:t xml:space="preserve"> administrohet nga QKB,</w:t>
      </w:r>
      <w:r w:rsidR="00454EF0" w:rsidRPr="003C5AD6">
        <w:rPr>
          <w:rFonts w:ascii="Times New Roman" w:hAnsi="Times New Roman" w:cs="Times New Roman"/>
          <w:sz w:val="24"/>
          <w:szCs w:val="24"/>
        </w:rPr>
        <w:t xml:space="preserve"> </w:t>
      </w:r>
      <w:r w:rsidRPr="003C5AD6">
        <w:rPr>
          <w:rFonts w:ascii="Times New Roman" w:hAnsi="Times New Roman" w:cs="Times New Roman"/>
          <w:sz w:val="24"/>
          <w:szCs w:val="24"/>
        </w:rPr>
        <w:t>do t</w:t>
      </w:r>
      <w:r w:rsidR="005733FF" w:rsidRPr="003C5AD6">
        <w:rPr>
          <w:rFonts w:ascii="Times New Roman" w:hAnsi="Times New Roman" w:cs="Times New Roman"/>
          <w:sz w:val="24"/>
          <w:szCs w:val="24"/>
        </w:rPr>
        <w:t>ë</w:t>
      </w:r>
      <w:r w:rsidRPr="003C5AD6">
        <w:rPr>
          <w:rFonts w:ascii="Times New Roman" w:hAnsi="Times New Roman" w:cs="Times New Roman"/>
          <w:sz w:val="24"/>
          <w:szCs w:val="24"/>
        </w:rPr>
        <w:t xml:space="preserve"> sh</w:t>
      </w:r>
      <w:r w:rsidR="005733FF" w:rsidRPr="003C5AD6">
        <w:rPr>
          <w:rFonts w:ascii="Times New Roman" w:hAnsi="Times New Roman" w:cs="Times New Roman"/>
          <w:sz w:val="24"/>
          <w:szCs w:val="24"/>
        </w:rPr>
        <w:t>ë</w:t>
      </w:r>
      <w:r w:rsidRPr="003C5AD6">
        <w:rPr>
          <w:rFonts w:ascii="Times New Roman" w:hAnsi="Times New Roman" w:cs="Times New Roman"/>
          <w:sz w:val="24"/>
          <w:szCs w:val="24"/>
        </w:rPr>
        <w:t>rbej</w:t>
      </w:r>
      <w:r w:rsidR="005733FF" w:rsidRPr="003C5AD6">
        <w:rPr>
          <w:rFonts w:ascii="Times New Roman" w:hAnsi="Times New Roman" w:cs="Times New Roman"/>
          <w:sz w:val="24"/>
          <w:szCs w:val="24"/>
        </w:rPr>
        <w:t>ë</w:t>
      </w:r>
      <w:r w:rsidR="00454EF0" w:rsidRPr="003C5AD6">
        <w:rPr>
          <w:rFonts w:ascii="Times New Roman" w:hAnsi="Times New Roman" w:cs="Times New Roman"/>
          <w:sz w:val="24"/>
          <w:szCs w:val="24"/>
        </w:rPr>
        <w:t xml:space="preserve"> si arkiv elektronik zyrtar dhe </w:t>
      </w:r>
      <w:r w:rsidR="00D979D6" w:rsidRPr="003C5AD6">
        <w:rPr>
          <w:rFonts w:ascii="Times New Roman" w:hAnsi="Times New Roman" w:cs="Times New Roman"/>
          <w:sz w:val="24"/>
          <w:szCs w:val="24"/>
        </w:rPr>
        <w:t>do t</w:t>
      </w:r>
      <w:r w:rsidR="005733FF" w:rsidRPr="003C5AD6">
        <w:rPr>
          <w:rFonts w:ascii="Times New Roman" w:hAnsi="Times New Roman" w:cs="Times New Roman"/>
          <w:sz w:val="24"/>
          <w:szCs w:val="24"/>
        </w:rPr>
        <w:t>ë</w:t>
      </w:r>
      <w:r w:rsidR="00D979D6" w:rsidRPr="003C5AD6">
        <w:rPr>
          <w:rFonts w:ascii="Times New Roman" w:hAnsi="Times New Roman" w:cs="Times New Roman"/>
          <w:sz w:val="24"/>
          <w:szCs w:val="24"/>
        </w:rPr>
        <w:t xml:space="preserve"> </w:t>
      </w:r>
      <w:r w:rsidR="00454EF0" w:rsidRPr="003C5AD6">
        <w:rPr>
          <w:rFonts w:ascii="Times New Roman" w:hAnsi="Times New Roman" w:cs="Times New Roman"/>
          <w:sz w:val="24"/>
          <w:szCs w:val="24"/>
        </w:rPr>
        <w:t>siguro</w:t>
      </w:r>
      <w:r w:rsidRPr="003C5AD6">
        <w:rPr>
          <w:rFonts w:ascii="Times New Roman" w:hAnsi="Times New Roman" w:cs="Times New Roman"/>
          <w:sz w:val="24"/>
          <w:szCs w:val="24"/>
        </w:rPr>
        <w:t>j</w:t>
      </w:r>
      <w:r w:rsidR="005733FF" w:rsidRPr="003C5AD6">
        <w:rPr>
          <w:rFonts w:ascii="Times New Roman" w:hAnsi="Times New Roman" w:cs="Times New Roman"/>
          <w:sz w:val="24"/>
          <w:szCs w:val="24"/>
        </w:rPr>
        <w:t>ë</w:t>
      </w:r>
      <w:r w:rsidR="00454EF0" w:rsidRPr="003C5AD6">
        <w:rPr>
          <w:rFonts w:ascii="Times New Roman" w:hAnsi="Times New Roman" w:cs="Times New Roman"/>
          <w:sz w:val="24"/>
          <w:szCs w:val="24"/>
        </w:rPr>
        <w:t xml:space="preserve"> transparencën në fushën e pronarëve përfitues</w:t>
      </w:r>
      <w:r w:rsidRPr="003C5AD6">
        <w:rPr>
          <w:rFonts w:ascii="Times New Roman" w:hAnsi="Times New Roman" w:cs="Times New Roman"/>
          <w:sz w:val="24"/>
          <w:szCs w:val="24"/>
        </w:rPr>
        <w:t>.</w:t>
      </w:r>
      <w:r w:rsidR="00E64739" w:rsidRPr="003C5AD6">
        <w:rPr>
          <w:rFonts w:ascii="Times New Roman" w:hAnsi="Times New Roman" w:cs="Times New Roman"/>
          <w:sz w:val="24"/>
          <w:szCs w:val="24"/>
        </w:rPr>
        <w:t xml:space="preserve"> Ky regjist</w:t>
      </w:r>
      <w:r w:rsidR="005733FF" w:rsidRPr="003C5AD6">
        <w:rPr>
          <w:rFonts w:ascii="Times New Roman" w:hAnsi="Times New Roman" w:cs="Times New Roman"/>
          <w:sz w:val="24"/>
          <w:szCs w:val="24"/>
        </w:rPr>
        <w:t>ë</w:t>
      </w:r>
      <w:r w:rsidR="00E64739" w:rsidRPr="003C5AD6">
        <w:rPr>
          <w:rFonts w:ascii="Times New Roman" w:hAnsi="Times New Roman" w:cs="Times New Roman"/>
          <w:sz w:val="24"/>
          <w:szCs w:val="24"/>
        </w:rPr>
        <w:t>r do t</w:t>
      </w:r>
      <w:r w:rsidR="005733FF" w:rsidRPr="003C5AD6">
        <w:rPr>
          <w:rFonts w:ascii="Times New Roman" w:hAnsi="Times New Roman" w:cs="Times New Roman"/>
          <w:sz w:val="24"/>
          <w:szCs w:val="24"/>
        </w:rPr>
        <w:t>ë</w:t>
      </w:r>
      <w:r w:rsidR="00E64739" w:rsidRPr="003C5AD6">
        <w:rPr>
          <w:rFonts w:ascii="Times New Roman" w:hAnsi="Times New Roman" w:cs="Times New Roman"/>
          <w:sz w:val="24"/>
          <w:szCs w:val="24"/>
        </w:rPr>
        <w:t xml:space="preserve"> p</w:t>
      </w:r>
      <w:r w:rsidR="005733FF" w:rsidRPr="003C5AD6">
        <w:rPr>
          <w:rFonts w:ascii="Times New Roman" w:hAnsi="Times New Roman" w:cs="Times New Roman"/>
          <w:sz w:val="24"/>
          <w:szCs w:val="24"/>
        </w:rPr>
        <w:t>ë</w:t>
      </w:r>
      <w:r w:rsidR="00E64739" w:rsidRPr="003C5AD6">
        <w:rPr>
          <w:rFonts w:ascii="Times New Roman" w:hAnsi="Times New Roman" w:cs="Times New Roman"/>
          <w:sz w:val="24"/>
          <w:szCs w:val="24"/>
        </w:rPr>
        <w:t>rmbaj</w:t>
      </w:r>
      <w:r w:rsidR="005733FF" w:rsidRPr="003C5AD6">
        <w:rPr>
          <w:rFonts w:ascii="Times New Roman" w:hAnsi="Times New Roman" w:cs="Times New Roman"/>
          <w:sz w:val="24"/>
          <w:szCs w:val="24"/>
        </w:rPr>
        <w:t>ë</w:t>
      </w:r>
      <w:r w:rsidR="00E64739" w:rsidRPr="003C5AD6">
        <w:rPr>
          <w:rFonts w:ascii="Times New Roman" w:hAnsi="Times New Roman" w:cs="Times New Roman"/>
          <w:sz w:val="24"/>
          <w:szCs w:val="24"/>
        </w:rPr>
        <w:t xml:space="preserve"> t</w:t>
      </w:r>
      <w:r w:rsidR="005733FF" w:rsidRPr="003C5AD6">
        <w:rPr>
          <w:rFonts w:ascii="Times New Roman" w:hAnsi="Times New Roman" w:cs="Times New Roman"/>
          <w:sz w:val="24"/>
          <w:szCs w:val="24"/>
        </w:rPr>
        <w:t>ë</w:t>
      </w:r>
      <w:r w:rsidR="00E64739" w:rsidRPr="003C5AD6">
        <w:rPr>
          <w:rFonts w:ascii="Times New Roman" w:hAnsi="Times New Roman" w:cs="Times New Roman"/>
          <w:sz w:val="24"/>
          <w:szCs w:val="24"/>
        </w:rPr>
        <w:t xml:space="preserve"> dh</w:t>
      </w:r>
      <w:r w:rsidR="005733FF" w:rsidRPr="003C5AD6">
        <w:rPr>
          <w:rFonts w:ascii="Times New Roman" w:hAnsi="Times New Roman" w:cs="Times New Roman"/>
          <w:sz w:val="24"/>
          <w:szCs w:val="24"/>
        </w:rPr>
        <w:t>ë</w:t>
      </w:r>
      <w:r w:rsidR="00E64739" w:rsidRPr="003C5AD6">
        <w:rPr>
          <w:rFonts w:ascii="Times New Roman" w:hAnsi="Times New Roman" w:cs="Times New Roman"/>
          <w:sz w:val="24"/>
          <w:szCs w:val="24"/>
        </w:rPr>
        <w:t>na t</w:t>
      </w:r>
      <w:r w:rsidR="005733FF" w:rsidRPr="003C5AD6">
        <w:rPr>
          <w:rFonts w:ascii="Times New Roman" w:hAnsi="Times New Roman" w:cs="Times New Roman"/>
          <w:sz w:val="24"/>
          <w:szCs w:val="24"/>
        </w:rPr>
        <w:t>ë</w:t>
      </w:r>
      <w:r w:rsidR="00E64739" w:rsidRPr="003C5AD6">
        <w:rPr>
          <w:rFonts w:ascii="Times New Roman" w:hAnsi="Times New Roman" w:cs="Times New Roman"/>
          <w:sz w:val="24"/>
          <w:szCs w:val="24"/>
        </w:rPr>
        <w:t xml:space="preserve"> p</w:t>
      </w:r>
      <w:r w:rsidR="005733FF" w:rsidRPr="003C5AD6">
        <w:rPr>
          <w:rFonts w:ascii="Times New Roman" w:hAnsi="Times New Roman" w:cs="Times New Roman"/>
          <w:sz w:val="24"/>
          <w:szCs w:val="24"/>
        </w:rPr>
        <w:t>ë</w:t>
      </w:r>
      <w:r w:rsidR="00E64739" w:rsidRPr="003C5AD6">
        <w:rPr>
          <w:rFonts w:ascii="Times New Roman" w:hAnsi="Times New Roman" w:cs="Times New Roman"/>
          <w:sz w:val="24"/>
          <w:szCs w:val="24"/>
        </w:rPr>
        <w:t>rgjithshme mbi subjektin raportues dhe t</w:t>
      </w:r>
      <w:r w:rsidR="005733FF" w:rsidRPr="003C5AD6">
        <w:rPr>
          <w:rFonts w:ascii="Times New Roman" w:hAnsi="Times New Roman" w:cs="Times New Roman"/>
          <w:sz w:val="24"/>
          <w:szCs w:val="24"/>
        </w:rPr>
        <w:t>ë</w:t>
      </w:r>
      <w:r w:rsidR="00E64739" w:rsidRPr="003C5AD6">
        <w:rPr>
          <w:rFonts w:ascii="Times New Roman" w:hAnsi="Times New Roman" w:cs="Times New Roman"/>
          <w:sz w:val="24"/>
          <w:szCs w:val="24"/>
        </w:rPr>
        <w:t xml:space="preserve"> dhëna t</w:t>
      </w:r>
      <w:r w:rsidR="005733FF" w:rsidRPr="003C5AD6">
        <w:rPr>
          <w:rFonts w:ascii="Times New Roman" w:hAnsi="Times New Roman" w:cs="Times New Roman"/>
          <w:sz w:val="24"/>
          <w:szCs w:val="24"/>
        </w:rPr>
        <w:t>ë</w:t>
      </w:r>
      <w:r w:rsidR="00E64739" w:rsidRPr="003C5AD6">
        <w:rPr>
          <w:rFonts w:ascii="Times New Roman" w:hAnsi="Times New Roman" w:cs="Times New Roman"/>
          <w:sz w:val="24"/>
          <w:szCs w:val="24"/>
        </w:rPr>
        <w:t xml:space="preserve"> detyru</w:t>
      </w:r>
      <w:r w:rsidR="001E0EC5" w:rsidRPr="003C5AD6">
        <w:rPr>
          <w:rFonts w:ascii="Times New Roman" w:hAnsi="Times New Roman" w:cs="Times New Roman"/>
          <w:sz w:val="24"/>
          <w:szCs w:val="24"/>
        </w:rPr>
        <w:t>e</w:t>
      </w:r>
      <w:r w:rsidR="00E64739" w:rsidRPr="003C5AD6">
        <w:rPr>
          <w:rFonts w:ascii="Times New Roman" w:hAnsi="Times New Roman" w:cs="Times New Roman"/>
          <w:sz w:val="24"/>
          <w:szCs w:val="24"/>
        </w:rPr>
        <w:t>shme për pronarët përfitues të subjektit raportues</w:t>
      </w:r>
      <w:r w:rsidR="007668A3" w:rsidRPr="003C5AD6">
        <w:rPr>
          <w:rFonts w:ascii="Times New Roman" w:hAnsi="Times New Roman" w:cs="Times New Roman"/>
          <w:sz w:val="24"/>
          <w:szCs w:val="24"/>
        </w:rPr>
        <w:t>.</w:t>
      </w:r>
    </w:p>
    <w:p w:rsidR="00E85CE9" w:rsidRPr="003C5AD6" w:rsidRDefault="00E85CE9" w:rsidP="0067589E">
      <w:pPr>
        <w:pStyle w:val="ListParagraph"/>
        <w:spacing w:after="0" w:line="240" w:lineRule="auto"/>
        <w:ind w:left="0"/>
        <w:jc w:val="both"/>
        <w:rPr>
          <w:rFonts w:ascii="Times New Roman" w:hAnsi="Times New Roman" w:cs="Times New Roman"/>
          <w:sz w:val="24"/>
          <w:szCs w:val="24"/>
        </w:rPr>
      </w:pPr>
    </w:p>
    <w:p w:rsidR="00E85CE9" w:rsidRPr="003C5AD6" w:rsidRDefault="00D979D6" w:rsidP="0067589E">
      <w:pPr>
        <w:pStyle w:val="ListParagraph"/>
        <w:spacing w:after="0" w:line="240" w:lineRule="auto"/>
        <w:ind w:left="0"/>
        <w:jc w:val="both"/>
        <w:rPr>
          <w:rFonts w:ascii="Times New Roman" w:hAnsi="Times New Roman" w:cs="Times New Roman"/>
          <w:sz w:val="24"/>
          <w:szCs w:val="24"/>
        </w:rPr>
      </w:pPr>
      <w:r w:rsidRPr="003C5AD6">
        <w:rPr>
          <w:rFonts w:ascii="Times New Roman" w:hAnsi="Times New Roman" w:cs="Times New Roman"/>
          <w:sz w:val="24"/>
          <w:szCs w:val="24"/>
        </w:rPr>
        <w:t>Gjithashtu, n</w:t>
      </w:r>
      <w:r w:rsidR="005733FF" w:rsidRPr="003C5AD6">
        <w:rPr>
          <w:rFonts w:ascii="Times New Roman" w:hAnsi="Times New Roman" w:cs="Times New Roman"/>
          <w:sz w:val="24"/>
          <w:szCs w:val="24"/>
        </w:rPr>
        <w:t>ë</w:t>
      </w:r>
      <w:r w:rsidRPr="003C5AD6">
        <w:rPr>
          <w:rFonts w:ascii="Times New Roman" w:hAnsi="Times New Roman" w:cs="Times New Roman"/>
          <w:sz w:val="24"/>
          <w:szCs w:val="24"/>
        </w:rPr>
        <w:t xml:space="preserve"> k</w:t>
      </w:r>
      <w:r w:rsidR="005733FF" w:rsidRPr="003C5AD6">
        <w:rPr>
          <w:rFonts w:ascii="Times New Roman" w:hAnsi="Times New Roman" w:cs="Times New Roman"/>
          <w:sz w:val="24"/>
          <w:szCs w:val="24"/>
        </w:rPr>
        <w:t>ë</w:t>
      </w:r>
      <w:r w:rsidRPr="003C5AD6">
        <w:rPr>
          <w:rFonts w:ascii="Times New Roman" w:hAnsi="Times New Roman" w:cs="Times New Roman"/>
          <w:sz w:val="24"/>
          <w:szCs w:val="24"/>
        </w:rPr>
        <w:t>t</w:t>
      </w:r>
      <w:r w:rsidR="005733FF" w:rsidRPr="003C5AD6">
        <w:rPr>
          <w:rFonts w:ascii="Times New Roman" w:hAnsi="Times New Roman" w:cs="Times New Roman"/>
          <w:sz w:val="24"/>
          <w:szCs w:val="24"/>
        </w:rPr>
        <w:t>ë</w:t>
      </w:r>
      <w:r w:rsidRPr="003C5AD6">
        <w:rPr>
          <w:rFonts w:ascii="Times New Roman" w:hAnsi="Times New Roman" w:cs="Times New Roman"/>
          <w:sz w:val="24"/>
          <w:szCs w:val="24"/>
        </w:rPr>
        <w:t xml:space="preserve"> Kre parashikohet se subjektet raportuese kanë detyrimin të ruajnë dhe mbajnë të dhëna dhe dokumente shoqëruese të duhura, të sakta dhe të përditësuara në bazë të të cilave përcaktohen pronarët përfitues të subjektit dhe lloji i kontrollit të pronarëve të tyre përfitues. </w:t>
      </w:r>
    </w:p>
    <w:p w:rsidR="00E85CE9" w:rsidRPr="003C5AD6" w:rsidRDefault="00E85CE9" w:rsidP="0067589E">
      <w:pPr>
        <w:pStyle w:val="ListParagraph"/>
        <w:spacing w:after="0" w:line="240" w:lineRule="auto"/>
        <w:ind w:left="0"/>
        <w:jc w:val="both"/>
        <w:rPr>
          <w:rFonts w:ascii="Times New Roman" w:hAnsi="Times New Roman" w:cs="Times New Roman"/>
          <w:sz w:val="24"/>
          <w:szCs w:val="24"/>
        </w:rPr>
      </w:pPr>
    </w:p>
    <w:p w:rsidR="00E85CE9" w:rsidRPr="003C5AD6" w:rsidRDefault="00D979D6" w:rsidP="0067589E">
      <w:pPr>
        <w:pStyle w:val="ListParagraph"/>
        <w:spacing w:after="0" w:line="240" w:lineRule="auto"/>
        <w:ind w:left="0"/>
        <w:jc w:val="both"/>
        <w:rPr>
          <w:rFonts w:ascii="Times New Roman" w:hAnsi="Times New Roman" w:cs="Times New Roman"/>
          <w:sz w:val="24"/>
          <w:szCs w:val="24"/>
        </w:rPr>
      </w:pPr>
      <w:r w:rsidRPr="003C5AD6">
        <w:rPr>
          <w:rFonts w:ascii="Times New Roman" w:hAnsi="Times New Roman" w:cs="Times New Roman"/>
          <w:sz w:val="24"/>
          <w:szCs w:val="24"/>
        </w:rPr>
        <w:t>P</w:t>
      </w:r>
      <w:r w:rsidR="005733FF" w:rsidRPr="003C5AD6">
        <w:rPr>
          <w:rFonts w:ascii="Times New Roman" w:hAnsi="Times New Roman" w:cs="Times New Roman"/>
          <w:sz w:val="24"/>
          <w:szCs w:val="24"/>
        </w:rPr>
        <w:t>ë</w:t>
      </w:r>
      <w:r w:rsidRPr="003C5AD6">
        <w:rPr>
          <w:rFonts w:ascii="Times New Roman" w:hAnsi="Times New Roman" w:cs="Times New Roman"/>
          <w:sz w:val="24"/>
          <w:szCs w:val="24"/>
        </w:rPr>
        <w:t>r m</w:t>
      </w:r>
      <w:r w:rsidR="005733FF" w:rsidRPr="003C5AD6">
        <w:rPr>
          <w:rFonts w:ascii="Times New Roman" w:hAnsi="Times New Roman" w:cs="Times New Roman"/>
          <w:sz w:val="24"/>
          <w:szCs w:val="24"/>
        </w:rPr>
        <w:t>ë</w:t>
      </w:r>
      <w:r w:rsidRPr="003C5AD6">
        <w:rPr>
          <w:rFonts w:ascii="Times New Roman" w:hAnsi="Times New Roman" w:cs="Times New Roman"/>
          <w:sz w:val="24"/>
          <w:szCs w:val="24"/>
        </w:rPr>
        <w:t xml:space="preserve"> tep</w:t>
      </w:r>
      <w:r w:rsidR="005733FF" w:rsidRPr="003C5AD6">
        <w:rPr>
          <w:rFonts w:ascii="Times New Roman" w:hAnsi="Times New Roman" w:cs="Times New Roman"/>
          <w:sz w:val="24"/>
          <w:szCs w:val="24"/>
        </w:rPr>
        <w:t>ë</w:t>
      </w:r>
      <w:r w:rsidRPr="003C5AD6">
        <w:rPr>
          <w:rFonts w:ascii="Times New Roman" w:hAnsi="Times New Roman" w:cs="Times New Roman"/>
          <w:sz w:val="24"/>
          <w:szCs w:val="24"/>
        </w:rPr>
        <w:t>r, n</w:t>
      </w:r>
      <w:r w:rsidR="005733FF" w:rsidRPr="003C5AD6">
        <w:rPr>
          <w:rFonts w:ascii="Times New Roman" w:hAnsi="Times New Roman" w:cs="Times New Roman"/>
          <w:sz w:val="24"/>
          <w:szCs w:val="24"/>
        </w:rPr>
        <w:t>ë</w:t>
      </w:r>
      <w:r w:rsidRPr="003C5AD6">
        <w:rPr>
          <w:rFonts w:ascii="Times New Roman" w:hAnsi="Times New Roman" w:cs="Times New Roman"/>
          <w:sz w:val="24"/>
          <w:szCs w:val="24"/>
        </w:rPr>
        <w:t xml:space="preserve"> k</w:t>
      </w:r>
      <w:r w:rsidR="005733FF" w:rsidRPr="003C5AD6">
        <w:rPr>
          <w:rFonts w:ascii="Times New Roman" w:hAnsi="Times New Roman" w:cs="Times New Roman"/>
          <w:sz w:val="24"/>
          <w:szCs w:val="24"/>
        </w:rPr>
        <w:t>ë</w:t>
      </w:r>
      <w:r w:rsidRPr="003C5AD6">
        <w:rPr>
          <w:rFonts w:ascii="Times New Roman" w:hAnsi="Times New Roman" w:cs="Times New Roman"/>
          <w:sz w:val="24"/>
          <w:szCs w:val="24"/>
        </w:rPr>
        <w:t>t</w:t>
      </w:r>
      <w:r w:rsidR="005733FF" w:rsidRPr="003C5AD6">
        <w:rPr>
          <w:rFonts w:ascii="Times New Roman" w:hAnsi="Times New Roman" w:cs="Times New Roman"/>
          <w:sz w:val="24"/>
          <w:szCs w:val="24"/>
        </w:rPr>
        <w:t>ë</w:t>
      </w:r>
      <w:r w:rsidRPr="003C5AD6">
        <w:rPr>
          <w:rFonts w:ascii="Times New Roman" w:hAnsi="Times New Roman" w:cs="Times New Roman"/>
          <w:sz w:val="24"/>
          <w:szCs w:val="24"/>
        </w:rPr>
        <w:t xml:space="preserve"> Kre parashikohet se pronarët përfitues të subjekteve raportuese kanë detyrimin t’u japin subjekteve raportuese të gjithë informacionin e nevojshëm me qëllim që subjektet raportuese të përmbushin detyrimin ligjor të përcaktuar në pikën 1, të këtij neni. </w:t>
      </w:r>
    </w:p>
    <w:p w:rsidR="00E85CE9" w:rsidRPr="003C5AD6" w:rsidRDefault="00E85CE9" w:rsidP="0067589E">
      <w:pPr>
        <w:pStyle w:val="ListParagraph"/>
        <w:spacing w:after="0" w:line="240" w:lineRule="auto"/>
        <w:ind w:left="0"/>
        <w:jc w:val="both"/>
        <w:rPr>
          <w:rFonts w:ascii="Times New Roman" w:hAnsi="Times New Roman" w:cs="Times New Roman"/>
          <w:sz w:val="24"/>
          <w:szCs w:val="24"/>
        </w:rPr>
      </w:pPr>
    </w:p>
    <w:p w:rsidR="00E85CE9" w:rsidRPr="003C5AD6" w:rsidRDefault="00D979D6" w:rsidP="0067589E">
      <w:pPr>
        <w:pStyle w:val="ListParagraph"/>
        <w:spacing w:after="0" w:line="240" w:lineRule="auto"/>
        <w:ind w:left="0"/>
        <w:jc w:val="both"/>
        <w:rPr>
          <w:rFonts w:ascii="Times New Roman" w:hAnsi="Times New Roman" w:cs="Times New Roman"/>
          <w:sz w:val="24"/>
          <w:szCs w:val="24"/>
        </w:rPr>
      </w:pPr>
      <w:r w:rsidRPr="003C5AD6">
        <w:rPr>
          <w:rFonts w:ascii="Times New Roman" w:hAnsi="Times New Roman" w:cs="Times New Roman"/>
          <w:sz w:val="24"/>
          <w:szCs w:val="24"/>
        </w:rPr>
        <w:t>N</w:t>
      </w:r>
      <w:r w:rsidR="005733FF" w:rsidRPr="003C5AD6">
        <w:rPr>
          <w:rFonts w:ascii="Times New Roman" w:hAnsi="Times New Roman" w:cs="Times New Roman"/>
          <w:sz w:val="24"/>
          <w:szCs w:val="24"/>
        </w:rPr>
        <w:t>ë</w:t>
      </w:r>
      <w:r w:rsidRPr="003C5AD6">
        <w:rPr>
          <w:rFonts w:ascii="Times New Roman" w:hAnsi="Times New Roman" w:cs="Times New Roman"/>
          <w:sz w:val="24"/>
          <w:szCs w:val="24"/>
        </w:rPr>
        <w:t xml:space="preserve"> k</w:t>
      </w:r>
      <w:r w:rsidR="005733FF" w:rsidRPr="003C5AD6">
        <w:rPr>
          <w:rFonts w:ascii="Times New Roman" w:hAnsi="Times New Roman" w:cs="Times New Roman"/>
          <w:sz w:val="24"/>
          <w:szCs w:val="24"/>
        </w:rPr>
        <w:t>ë</w:t>
      </w:r>
      <w:r w:rsidRPr="003C5AD6">
        <w:rPr>
          <w:rFonts w:ascii="Times New Roman" w:hAnsi="Times New Roman" w:cs="Times New Roman"/>
          <w:sz w:val="24"/>
          <w:szCs w:val="24"/>
        </w:rPr>
        <w:t>t</w:t>
      </w:r>
      <w:r w:rsidR="005733FF" w:rsidRPr="003C5AD6">
        <w:rPr>
          <w:rFonts w:ascii="Times New Roman" w:hAnsi="Times New Roman" w:cs="Times New Roman"/>
          <w:sz w:val="24"/>
          <w:szCs w:val="24"/>
        </w:rPr>
        <w:t>ë</w:t>
      </w:r>
      <w:r w:rsidRPr="003C5AD6">
        <w:rPr>
          <w:rFonts w:ascii="Times New Roman" w:hAnsi="Times New Roman" w:cs="Times New Roman"/>
          <w:sz w:val="24"/>
          <w:szCs w:val="24"/>
        </w:rPr>
        <w:t xml:space="preserve"> Kre parashikohet gjithashtu edhe m</w:t>
      </w:r>
      <w:r w:rsidR="005733FF" w:rsidRPr="003C5AD6">
        <w:rPr>
          <w:rFonts w:ascii="Times New Roman" w:hAnsi="Times New Roman" w:cs="Times New Roman"/>
          <w:sz w:val="24"/>
          <w:szCs w:val="24"/>
        </w:rPr>
        <w:t>ë</w:t>
      </w:r>
      <w:r w:rsidRPr="003C5AD6">
        <w:rPr>
          <w:rFonts w:ascii="Times New Roman" w:hAnsi="Times New Roman" w:cs="Times New Roman"/>
          <w:sz w:val="24"/>
          <w:szCs w:val="24"/>
        </w:rPr>
        <w:t>nyra e regjistrimit t</w:t>
      </w:r>
      <w:r w:rsidR="005733FF" w:rsidRPr="003C5AD6">
        <w:rPr>
          <w:rFonts w:ascii="Times New Roman" w:hAnsi="Times New Roman" w:cs="Times New Roman"/>
          <w:sz w:val="24"/>
          <w:szCs w:val="24"/>
        </w:rPr>
        <w:t>ë</w:t>
      </w:r>
      <w:r w:rsidRPr="003C5AD6">
        <w:rPr>
          <w:rFonts w:ascii="Times New Roman" w:hAnsi="Times New Roman" w:cs="Times New Roman"/>
          <w:sz w:val="24"/>
          <w:szCs w:val="24"/>
        </w:rPr>
        <w:t xml:space="preserve"> t</w:t>
      </w:r>
      <w:r w:rsidR="005733FF" w:rsidRPr="003C5AD6">
        <w:rPr>
          <w:rFonts w:ascii="Times New Roman" w:hAnsi="Times New Roman" w:cs="Times New Roman"/>
          <w:sz w:val="24"/>
          <w:szCs w:val="24"/>
        </w:rPr>
        <w:t>ë</w:t>
      </w:r>
      <w:r w:rsidRPr="003C5AD6">
        <w:rPr>
          <w:rFonts w:ascii="Times New Roman" w:hAnsi="Times New Roman" w:cs="Times New Roman"/>
          <w:sz w:val="24"/>
          <w:szCs w:val="24"/>
        </w:rPr>
        <w:t xml:space="preserve"> dh</w:t>
      </w:r>
      <w:r w:rsidR="005733FF" w:rsidRPr="003C5AD6">
        <w:rPr>
          <w:rFonts w:ascii="Times New Roman" w:hAnsi="Times New Roman" w:cs="Times New Roman"/>
          <w:sz w:val="24"/>
          <w:szCs w:val="24"/>
        </w:rPr>
        <w:t>ë</w:t>
      </w:r>
      <w:r w:rsidRPr="003C5AD6">
        <w:rPr>
          <w:rFonts w:ascii="Times New Roman" w:hAnsi="Times New Roman" w:cs="Times New Roman"/>
          <w:sz w:val="24"/>
          <w:szCs w:val="24"/>
        </w:rPr>
        <w:t>nave t</w:t>
      </w:r>
      <w:r w:rsidR="005733FF" w:rsidRPr="003C5AD6">
        <w:rPr>
          <w:rFonts w:ascii="Times New Roman" w:hAnsi="Times New Roman" w:cs="Times New Roman"/>
          <w:sz w:val="24"/>
          <w:szCs w:val="24"/>
        </w:rPr>
        <w:t>ë</w:t>
      </w:r>
      <w:r w:rsidRPr="003C5AD6">
        <w:rPr>
          <w:rFonts w:ascii="Times New Roman" w:hAnsi="Times New Roman" w:cs="Times New Roman"/>
          <w:sz w:val="24"/>
          <w:szCs w:val="24"/>
        </w:rPr>
        <w:t xml:space="preserve"> pronar</w:t>
      </w:r>
      <w:r w:rsidR="005733FF" w:rsidRPr="003C5AD6">
        <w:rPr>
          <w:rFonts w:ascii="Times New Roman" w:hAnsi="Times New Roman" w:cs="Times New Roman"/>
          <w:sz w:val="24"/>
          <w:szCs w:val="24"/>
        </w:rPr>
        <w:t>ë</w:t>
      </w:r>
      <w:r w:rsidRPr="003C5AD6">
        <w:rPr>
          <w:rFonts w:ascii="Times New Roman" w:hAnsi="Times New Roman" w:cs="Times New Roman"/>
          <w:sz w:val="24"/>
          <w:szCs w:val="24"/>
        </w:rPr>
        <w:t>ve p</w:t>
      </w:r>
      <w:r w:rsidR="005733FF" w:rsidRPr="003C5AD6">
        <w:rPr>
          <w:rFonts w:ascii="Times New Roman" w:hAnsi="Times New Roman" w:cs="Times New Roman"/>
          <w:sz w:val="24"/>
          <w:szCs w:val="24"/>
        </w:rPr>
        <w:t>ë</w:t>
      </w:r>
      <w:r w:rsidRPr="003C5AD6">
        <w:rPr>
          <w:rFonts w:ascii="Times New Roman" w:hAnsi="Times New Roman" w:cs="Times New Roman"/>
          <w:sz w:val="24"/>
          <w:szCs w:val="24"/>
        </w:rPr>
        <w:t>rfitues n</w:t>
      </w:r>
      <w:r w:rsidR="005733FF" w:rsidRPr="003C5AD6">
        <w:rPr>
          <w:rFonts w:ascii="Times New Roman" w:hAnsi="Times New Roman" w:cs="Times New Roman"/>
          <w:sz w:val="24"/>
          <w:szCs w:val="24"/>
        </w:rPr>
        <w:t>ë</w:t>
      </w:r>
      <w:r w:rsidRPr="003C5AD6">
        <w:rPr>
          <w:rFonts w:ascii="Times New Roman" w:hAnsi="Times New Roman" w:cs="Times New Roman"/>
          <w:sz w:val="24"/>
          <w:szCs w:val="24"/>
        </w:rPr>
        <w:t xml:space="preserve"> regjist</w:t>
      </w:r>
      <w:r w:rsidR="005733FF" w:rsidRPr="003C5AD6">
        <w:rPr>
          <w:rFonts w:ascii="Times New Roman" w:hAnsi="Times New Roman" w:cs="Times New Roman"/>
          <w:sz w:val="24"/>
          <w:szCs w:val="24"/>
        </w:rPr>
        <w:t>ë</w:t>
      </w:r>
      <w:r w:rsidRPr="003C5AD6">
        <w:rPr>
          <w:rFonts w:ascii="Times New Roman" w:hAnsi="Times New Roman" w:cs="Times New Roman"/>
          <w:sz w:val="24"/>
          <w:szCs w:val="24"/>
        </w:rPr>
        <w:t xml:space="preserve">r. </w:t>
      </w:r>
    </w:p>
    <w:p w:rsidR="007668A3" w:rsidRPr="003C5AD6" w:rsidRDefault="007668A3" w:rsidP="0067589E">
      <w:pPr>
        <w:pStyle w:val="ListParagraph"/>
        <w:spacing w:after="0" w:line="240" w:lineRule="auto"/>
        <w:ind w:left="0"/>
        <w:jc w:val="both"/>
        <w:rPr>
          <w:rFonts w:ascii="Times New Roman" w:hAnsi="Times New Roman" w:cs="Times New Roman"/>
          <w:sz w:val="24"/>
          <w:szCs w:val="24"/>
        </w:rPr>
      </w:pPr>
    </w:p>
    <w:p w:rsidR="00E85CE9" w:rsidRPr="003C5AD6" w:rsidRDefault="003578CE" w:rsidP="0067589E">
      <w:pPr>
        <w:pStyle w:val="ListParagraph"/>
        <w:numPr>
          <w:ilvl w:val="0"/>
          <w:numId w:val="15"/>
        </w:numPr>
        <w:autoSpaceDE w:val="0"/>
        <w:autoSpaceDN w:val="0"/>
        <w:adjustRightInd w:val="0"/>
        <w:spacing w:after="0" w:line="240" w:lineRule="auto"/>
        <w:ind w:left="0" w:firstLine="0"/>
        <w:jc w:val="both"/>
        <w:rPr>
          <w:rFonts w:ascii="Times New Roman" w:hAnsi="Times New Roman" w:cs="Times New Roman"/>
          <w:b/>
          <w:sz w:val="24"/>
          <w:szCs w:val="24"/>
        </w:rPr>
      </w:pPr>
      <w:r w:rsidRPr="003C5AD6">
        <w:rPr>
          <w:rFonts w:ascii="Times New Roman" w:hAnsi="Times New Roman" w:cs="Times New Roman"/>
          <w:sz w:val="24"/>
          <w:szCs w:val="24"/>
        </w:rPr>
        <w:t xml:space="preserve">Në </w:t>
      </w:r>
      <w:r w:rsidRPr="003C5AD6">
        <w:rPr>
          <w:rFonts w:ascii="Times New Roman" w:hAnsi="Times New Roman" w:cs="Times New Roman"/>
          <w:b/>
          <w:sz w:val="24"/>
          <w:szCs w:val="24"/>
        </w:rPr>
        <w:t>Kreun III</w:t>
      </w:r>
      <w:r w:rsidRPr="003C5AD6">
        <w:rPr>
          <w:rFonts w:ascii="Times New Roman" w:hAnsi="Times New Roman" w:cs="Times New Roman"/>
          <w:sz w:val="24"/>
          <w:szCs w:val="24"/>
        </w:rPr>
        <w:t xml:space="preserve">, </w:t>
      </w:r>
      <w:r w:rsidR="0090280B" w:rsidRPr="003C5AD6">
        <w:rPr>
          <w:rFonts w:ascii="Times New Roman" w:hAnsi="Times New Roman" w:cs="Times New Roman"/>
          <w:sz w:val="24"/>
          <w:szCs w:val="24"/>
        </w:rPr>
        <w:t>t</w:t>
      </w:r>
      <w:r w:rsidR="009C7A57" w:rsidRPr="003C5AD6">
        <w:rPr>
          <w:rFonts w:ascii="Times New Roman" w:hAnsi="Times New Roman" w:cs="Times New Roman"/>
          <w:sz w:val="24"/>
          <w:szCs w:val="24"/>
        </w:rPr>
        <w:t>ë</w:t>
      </w:r>
      <w:r w:rsidR="0090280B" w:rsidRPr="003C5AD6">
        <w:rPr>
          <w:rFonts w:ascii="Times New Roman" w:hAnsi="Times New Roman" w:cs="Times New Roman"/>
          <w:sz w:val="24"/>
          <w:szCs w:val="24"/>
        </w:rPr>
        <w:t xml:space="preserve"> k</w:t>
      </w:r>
      <w:r w:rsidR="009C7A57" w:rsidRPr="003C5AD6">
        <w:rPr>
          <w:rFonts w:ascii="Times New Roman" w:hAnsi="Times New Roman" w:cs="Times New Roman"/>
          <w:sz w:val="24"/>
          <w:szCs w:val="24"/>
        </w:rPr>
        <w:t>ë</w:t>
      </w:r>
      <w:r w:rsidRPr="003C5AD6">
        <w:rPr>
          <w:rFonts w:ascii="Times New Roman" w:hAnsi="Times New Roman" w:cs="Times New Roman"/>
          <w:sz w:val="24"/>
          <w:szCs w:val="24"/>
        </w:rPr>
        <w:t>tij projektligji</w:t>
      </w:r>
      <w:r w:rsidR="005733FF" w:rsidRPr="003C5AD6">
        <w:rPr>
          <w:rFonts w:ascii="Times New Roman" w:hAnsi="Times New Roman" w:cs="Times New Roman"/>
          <w:sz w:val="24"/>
          <w:szCs w:val="24"/>
        </w:rPr>
        <w:t>,</w:t>
      </w:r>
      <w:r w:rsidRPr="003C5AD6">
        <w:rPr>
          <w:rFonts w:ascii="Times New Roman" w:hAnsi="Times New Roman" w:cs="Times New Roman"/>
          <w:sz w:val="24"/>
          <w:szCs w:val="24"/>
        </w:rPr>
        <w:t xml:space="preserve"> parashikohet </w:t>
      </w:r>
      <w:r w:rsidR="00DF2DC9" w:rsidRPr="003C5AD6">
        <w:rPr>
          <w:rFonts w:ascii="Times New Roman" w:hAnsi="Times New Roman" w:cs="Times New Roman"/>
          <w:sz w:val="24"/>
          <w:szCs w:val="24"/>
        </w:rPr>
        <w:t>aksesi në regjistrin e pronarëve përfitues, si dhe  të drejtat dhe detyrimet lidhur me të dhënat e regjistruara.</w:t>
      </w:r>
    </w:p>
    <w:p w:rsidR="00E85CE9" w:rsidRPr="003C5AD6" w:rsidRDefault="00E85CE9" w:rsidP="0067589E">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AC038B" w:rsidRPr="003C5AD6" w:rsidRDefault="00DF2DC9" w:rsidP="0067589E">
      <w:pPr>
        <w:pStyle w:val="ListParagraph"/>
        <w:autoSpaceDE w:val="0"/>
        <w:autoSpaceDN w:val="0"/>
        <w:adjustRightInd w:val="0"/>
        <w:spacing w:after="0" w:line="240" w:lineRule="auto"/>
        <w:ind w:left="0"/>
        <w:jc w:val="both"/>
        <w:rPr>
          <w:rFonts w:ascii="Times New Roman" w:hAnsi="Times New Roman" w:cs="Times New Roman"/>
          <w:sz w:val="24"/>
          <w:szCs w:val="24"/>
        </w:rPr>
      </w:pPr>
      <w:r w:rsidRPr="003C5AD6">
        <w:rPr>
          <w:rFonts w:ascii="Times New Roman" w:hAnsi="Times New Roman" w:cs="Times New Roman"/>
          <w:sz w:val="24"/>
          <w:szCs w:val="24"/>
        </w:rPr>
        <w:t xml:space="preserve">Konkretisht, </w:t>
      </w:r>
      <w:r w:rsidR="00AC038B" w:rsidRPr="003C5AD6">
        <w:rPr>
          <w:rFonts w:ascii="Times New Roman" w:hAnsi="Times New Roman" w:cs="Times New Roman"/>
          <w:sz w:val="24"/>
          <w:szCs w:val="24"/>
        </w:rPr>
        <w:t xml:space="preserve"> n</w:t>
      </w:r>
      <w:r w:rsidR="005733FF" w:rsidRPr="003C5AD6">
        <w:rPr>
          <w:rFonts w:ascii="Times New Roman" w:hAnsi="Times New Roman" w:cs="Times New Roman"/>
          <w:sz w:val="24"/>
          <w:szCs w:val="24"/>
        </w:rPr>
        <w:t>ë</w:t>
      </w:r>
      <w:r w:rsidR="00AC038B" w:rsidRPr="003C5AD6">
        <w:rPr>
          <w:rFonts w:ascii="Times New Roman" w:hAnsi="Times New Roman" w:cs="Times New Roman"/>
          <w:sz w:val="24"/>
          <w:szCs w:val="24"/>
        </w:rPr>
        <w:t xml:space="preserve"> kt</w:t>
      </w:r>
      <w:r w:rsidR="005733FF" w:rsidRPr="003C5AD6">
        <w:rPr>
          <w:rFonts w:ascii="Times New Roman" w:hAnsi="Times New Roman" w:cs="Times New Roman"/>
          <w:sz w:val="24"/>
          <w:szCs w:val="24"/>
        </w:rPr>
        <w:t>ë</w:t>
      </w:r>
      <w:r w:rsidR="00AC038B" w:rsidRPr="003C5AD6">
        <w:rPr>
          <w:rFonts w:ascii="Times New Roman" w:hAnsi="Times New Roman" w:cs="Times New Roman"/>
          <w:sz w:val="24"/>
          <w:szCs w:val="24"/>
        </w:rPr>
        <w:t xml:space="preserve"> Kre parashikohen t</w:t>
      </w:r>
      <w:r w:rsidR="005733FF" w:rsidRPr="003C5AD6">
        <w:rPr>
          <w:rFonts w:ascii="Times New Roman" w:hAnsi="Times New Roman" w:cs="Times New Roman"/>
          <w:sz w:val="24"/>
          <w:szCs w:val="24"/>
        </w:rPr>
        <w:t>ë</w:t>
      </w:r>
      <w:r w:rsidR="00AC038B" w:rsidRPr="003C5AD6">
        <w:rPr>
          <w:rFonts w:ascii="Times New Roman" w:hAnsi="Times New Roman" w:cs="Times New Roman"/>
          <w:sz w:val="24"/>
          <w:szCs w:val="24"/>
        </w:rPr>
        <w:t xml:space="preserve"> dh</w:t>
      </w:r>
      <w:r w:rsidR="005733FF" w:rsidRPr="003C5AD6">
        <w:rPr>
          <w:rFonts w:ascii="Times New Roman" w:hAnsi="Times New Roman" w:cs="Times New Roman"/>
          <w:sz w:val="24"/>
          <w:szCs w:val="24"/>
        </w:rPr>
        <w:t>ë</w:t>
      </w:r>
      <w:r w:rsidR="00AC038B" w:rsidRPr="003C5AD6">
        <w:rPr>
          <w:rFonts w:ascii="Times New Roman" w:hAnsi="Times New Roman" w:cs="Times New Roman"/>
          <w:sz w:val="24"/>
          <w:szCs w:val="24"/>
        </w:rPr>
        <w:t>nat e regjistruara n</w:t>
      </w:r>
      <w:r w:rsidR="005733FF" w:rsidRPr="003C5AD6">
        <w:rPr>
          <w:rFonts w:ascii="Times New Roman" w:hAnsi="Times New Roman" w:cs="Times New Roman"/>
          <w:sz w:val="24"/>
          <w:szCs w:val="24"/>
        </w:rPr>
        <w:t>ë</w:t>
      </w:r>
      <w:r w:rsidR="00AC038B" w:rsidRPr="003C5AD6">
        <w:rPr>
          <w:rFonts w:ascii="Times New Roman" w:hAnsi="Times New Roman" w:cs="Times New Roman"/>
          <w:sz w:val="24"/>
          <w:szCs w:val="24"/>
        </w:rPr>
        <w:t xml:space="preserve"> regjist</w:t>
      </w:r>
      <w:r w:rsidR="005733FF" w:rsidRPr="003C5AD6">
        <w:rPr>
          <w:rFonts w:ascii="Times New Roman" w:hAnsi="Times New Roman" w:cs="Times New Roman"/>
          <w:sz w:val="24"/>
          <w:szCs w:val="24"/>
        </w:rPr>
        <w:t>ë</w:t>
      </w:r>
      <w:r w:rsidR="00AC038B" w:rsidRPr="003C5AD6">
        <w:rPr>
          <w:rFonts w:ascii="Times New Roman" w:hAnsi="Times New Roman" w:cs="Times New Roman"/>
          <w:sz w:val="24"/>
          <w:szCs w:val="24"/>
        </w:rPr>
        <w:t>r dhe t</w:t>
      </w:r>
      <w:r w:rsidR="005733FF" w:rsidRPr="003C5AD6">
        <w:rPr>
          <w:rFonts w:ascii="Times New Roman" w:hAnsi="Times New Roman" w:cs="Times New Roman"/>
          <w:sz w:val="24"/>
          <w:szCs w:val="24"/>
        </w:rPr>
        <w:t>ë</w:t>
      </w:r>
      <w:r w:rsidR="00AC038B" w:rsidRPr="003C5AD6">
        <w:rPr>
          <w:rFonts w:ascii="Times New Roman" w:hAnsi="Times New Roman" w:cs="Times New Roman"/>
          <w:sz w:val="24"/>
          <w:szCs w:val="24"/>
        </w:rPr>
        <w:t xml:space="preserve"> cilat jenë lirisht të aksesueshme dhe publike. Nd</w:t>
      </w:r>
      <w:r w:rsidR="005733FF" w:rsidRPr="003C5AD6">
        <w:rPr>
          <w:rFonts w:ascii="Times New Roman" w:hAnsi="Times New Roman" w:cs="Times New Roman"/>
          <w:sz w:val="24"/>
          <w:szCs w:val="24"/>
        </w:rPr>
        <w:t>ë</w:t>
      </w:r>
      <w:r w:rsidR="00AC038B" w:rsidRPr="003C5AD6">
        <w:rPr>
          <w:rFonts w:ascii="Times New Roman" w:hAnsi="Times New Roman" w:cs="Times New Roman"/>
          <w:sz w:val="24"/>
          <w:szCs w:val="24"/>
        </w:rPr>
        <w:t>rkoh</w:t>
      </w:r>
      <w:r w:rsidR="005733FF" w:rsidRPr="003C5AD6">
        <w:rPr>
          <w:rFonts w:ascii="Times New Roman" w:hAnsi="Times New Roman" w:cs="Times New Roman"/>
          <w:sz w:val="24"/>
          <w:szCs w:val="24"/>
        </w:rPr>
        <w:t>ë</w:t>
      </w:r>
      <w:r w:rsidR="00AC038B" w:rsidRPr="003C5AD6">
        <w:rPr>
          <w:rFonts w:ascii="Times New Roman" w:hAnsi="Times New Roman" w:cs="Times New Roman"/>
          <w:sz w:val="24"/>
          <w:szCs w:val="24"/>
        </w:rPr>
        <w:t>, t</w:t>
      </w:r>
      <w:r w:rsidR="005733FF" w:rsidRPr="003C5AD6">
        <w:rPr>
          <w:rFonts w:ascii="Times New Roman" w:hAnsi="Times New Roman" w:cs="Times New Roman"/>
          <w:sz w:val="24"/>
          <w:szCs w:val="24"/>
        </w:rPr>
        <w:t>ë</w:t>
      </w:r>
      <w:r w:rsidR="00AC038B" w:rsidRPr="003C5AD6">
        <w:rPr>
          <w:rFonts w:ascii="Times New Roman" w:hAnsi="Times New Roman" w:cs="Times New Roman"/>
          <w:sz w:val="24"/>
          <w:szCs w:val="24"/>
        </w:rPr>
        <w:t xml:space="preserve"> dhënat e tjera të pronarëve përfitues të regjistruara në Regjistrin e Pronarëve Përfitues, dhe të cilat nuk janë lirisht të akesueshme do të mund të aksesohen nga:</w:t>
      </w:r>
    </w:p>
    <w:p w:rsidR="007668A3" w:rsidRPr="003C5AD6" w:rsidRDefault="007668A3" w:rsidP="0067589E">
      <w:pPr>
        <w:pStyle w:val="ListParagraph"/>
        <w:autoSpaceDE w:val="0"/>
        <w:autoSpaceDN w:val="0"/>
        <w:adjustRightInd w:val="0"/>
        <w:spacing w:after="0" w:line="240" w:lineRule="auto"/>
        <w:ind w:left="0"/>
        <w:jc w:val="both"/>
        <w:rPr>
          <w:rFonts w:ascii="Times New Roman" w:hAnsi="Times New Roman" w:cs="Times New Roman"/>
          <w:b/>
          <w:sz w:val="24"/>
          <w:szCs w:val="24"/>
        </w:rPr>
      </w:pPr>
    </w:p>
    <w:p w:rsidR="00AC038B" w:rsidRPr="003C5AD6" w:rsidRDefault="00AC038B" w:rsidP="0067589E">
      <w:pPr>
        <w:pStyle w:val="HTMLPreformatted"/>
        <w:numPr>
          <w:ilvl w:val="0"/>
          <w:numId w:val="14"/>
        </w:numPr>
        <w:shd w:val="clear" w:color="auto" w:fill="FFFFFF" w:themeFill="background1"/>
        <w:ind w:left="0" w:firstLine="0"/>
        <w:jc w:val="both"/>
        <w:rPr>
          <w:rFonts w:ascii="Times New Roman" w:hAnsi="Times New Roman" w:cs="Times New Roman"/>
          <w:sz w:val="24"/>
          <w:szCs w:val="24"/>
        </w:rPr>
      </w:pPr>
      <w:r w:rsidRPr="003C5AD6">
        <w:rPr>
          <w:rFonts w:ascii="Times New Roman" w:hAnsi="Times New Roman" w:cs="Times New Roman"/>
          <w:sz w:val="24"/>
          <w:szCs w:val="24"/>
        </w:rPr>
        <w:lastRenderedPageBreak/>
        <w:t>Personat e autorizuar për të përfaqësuar subjektin raportues vetëm në të dhënat e regjistruara në regjistër për subjektin që ato përfaqësojnë</w:t>
      </w:r>
    </w:p>
    <w:p w:rsidR="00E85CE9" w:rsidRPr="003C5AD6" w:rsidRDefault="00AC038B" w:rsidP="0067589E">
      <w:pPr>
        <w:pStyle w:val="HTMLPreformatted"/>
        <w:numPr>
          <w:ilvl w:val="0"/>
          <w:numId w:val="14"/>
        </w:numPr>
        <w:shd w:val="clear" w:color="auto" w:fill="FFFFFF" w:themeFill="background1"/>
        <w:ind w:left="0" w:firstLine="0"/>
        <w:jc w:val="both"/>
        <w:rPr>
          <w:rFonts w:ascii="Times New Roman" w:hAnsi="Times New Roman" w:cs="Times New Roman"/>
          <w:sz w:val="24"/>
          <w:szCs w:val="24"/>
        </w:rPr>
      </w:pPr>
      <w:r w:rsidRPr="003C5AD6">
        <w:rPr>
          <w:rFonts w:ascii="Times New Roman" w:hAnsi="Times New Roman" w:cs="Times New Roman"/>
          <w:sz w:val="24"/>
          <w:szCs w:val="24"/>
        </w:rPr>
        <w:t>Autoritetet kompetente shtetërore, t</w:t>
      </w:r>
      <w:r w:rsidR="005733FF" w:rsidRPr="003C5AD6">
        <w:rPr>
          <w:rFonts w:ascii="Times New Roman" w:hAnsi="Times New Roman" w:cs="Times New Roman"/>
          <w:sz w:val="24"/>
          <w:szCs w:val="24"/>
        </w:rPr>
        <w:t>ë</w:t>
      </w:r>
      <w:r w:rsidRPr="003C5AD6">
        <w:rPr>
          <w:rFonts w:ascii="Times New Roman" w:hAnsi="Times New Roman" w:cs="Times New Roman"/>
          <w:sz w:val="24"/>
          <w:szCs w:val="24"/>
        </w:rPr>
        <w:t xml:space="preserve"> cil</w:t>
      </w:r>
      <w:r w:rsidR="005733FF" w:rsidRPr="003C5AD6">
        <w:rPr>
          <w:rFonts w:ascii="Times New Roman" w:hAnsi="Times New Roman" w:cs="Times New Roman"/>
          <w:sz w:val="24"/>
          <w:szCs w:val="24"/>
        </w:rPr>
        <w:t>ë</w:t>
      </w:r>
      <w:r w:rsidRPr="003C5AD6">
        <w:rPr>
          <w:rFonts w:ascii="Times New Roman" w:hAnsi="Times New Roman" w:cs="Times New Roman"/>
          <w:sz w:val="24"/>
          <w:szCs w:val="24"/>
        </w:rPr>
        <w:t>t do të kenë akses elektronik të lirë, direkt dhe të pakufizuar në të dhënat e regjistruara në regjistër, në funksion të përmbushjes së detyrave të tyre ligjore që lidhen me inspektimin e Regjistrit të Pronarëve Përfitues dhe mbledhjen e të dhënave mbi pronarët përfitues</w:t>
      </w:r>
    </w:p>
    <w:p w:rsidR="00E85CE9" w:rsidRPr="003C5AD6" w:rsidRDefault="00E85CE9" w:rsidP="0067589E">
      <w:pPr>
        <w:pStyle w:val="HTMLPreformatted"/>
        <w:shd w:val="clear" w:color="auto" w:fill="FFFFFF" w:themeFill="background1"/>
        <w:jc w:val="both"/>
        <w:rPr>
          <w:rFonts w:ascii="Times New Roman" w:hAnsi="Times New Roman" w:cs="Times New Roman"/>
          <w:sz w:val="24"/>
          <w:szCs w:val="24"/>
        </w:rPr>
      </w:pPr>
    </w:p>
    <w:p w:rsidR="00E85CE9" w:rsidRPr="003C5AD6" w:rsidRDefault="00AC038B" w:rsidP="0067589E">
      <w:pPr>
        <w:pStyle w:val="HTMLPreformatted"/>
        <w:shd w:val="clear" w:color="auto" w:fill="FFFFFF" w:themeFill="background1"/>
        <w:jc w:val="both"/>
        <w:rPr>
          <w:rFonts w:ascii="Times New Roman" w:hAnsi="Times New Roman" w:cs="Times New Roman"/>
          <w:sz w:val="24"/>
          <w:szCs w:val="24"/>
        </w:rPr>
      </w:pPr>
      <w:r w:rsidRPr="003C5AD6">
        <w:rPr>
          <w:rFonts w:ascii="Times New Roman" w:hAnsi="Times New Roman" w:cs="Times New Roman"/>
          <w:sz w:val="24"/>
          <w:szCs w:val="24"/>
        </w:rPr>
        <w:t>Nd</w:t>
      </w:r>
      <w:r w:rsidR="005733FF" w:rsidRPr="003C5AD6">
        <w:rPr>
          <w:rFonts w:ascii="Times New Roman" w:hAnsi="Times New Roman" w:cs="Times New Roman"/>
          <w:sz w:val="24"/>
          <w:szCs w:val="24"/>
        </w:rPr>
        <w:t>ë</w:t>
      </w:r>
      <w:r w:rsidRPr="003C5AD6">
        <w:rPr>
          <w:rFonts w:ascii="Times New Roman" w:hAnsi="Times New Roman" w:cs="Times New Roman"/>
          <w:sz w:val="24"/>
          <w:szCs w:val="24"/>
        </w:rPr>
        <w:t>rkoh</w:t>
      </w:r>
      <w:r w:rsidR="005733FF" w:rsidRPr="003C5AD6">
        <w:rPr>
          <w:rFonts w:ascii="Times New Roman" w:hAnsi="Times New Roman" w:cs="Times New Roman"/>
          <w:sz w:val="24"/>
          <w:szCs w:val="24"/>
        </w:rPr>
        <w:t>ë</w:t>
      </w:r>
      <w:r w:rsidRPr="003C5AD6">
        <w:rPr>
          <w:rFonts w:ascii="Times New Roman" w:hAnsi="Times New Roman" w:cs="Times New Roman"/>
          <w:sz w:val="24"/>
          <w:szCs w:val="24"/>
        </w:rPr>
        <w:t xml:space="preserve">, </w:t>
      </w:r>
      <w:r w:rsidR="005733FF" w:rsidRPr="003C5AD6">
        <w:rPr>
          <w:rFonts w:ascii="Times New Roman" w:hAnsi="Times New Roman" w:cs="Times New Roman"/>
          <w:sz w:val="24"/>
          <w:szCs w:val="24"/>
        </w:rPr>
        <w:t>ë</w:t>
      </w:r>
      <w:r w:rsidRPr="003C5AD6">
        <w:rPr>
          <w:rFonts w:ascii="Times New Roman" w:hAnsi="Times New Roman" w:cs="Times New Roman"/>
          <w:sz w:val="24"/>
          <w:szCs w:val="24"/>
        </w:rPr>
        <w:t>sht</w:t>
      </w:r>
      <w:r w:rsidR="005733FF" w:rsidRPr="003C5AD6">
        <w:rPr>
          <w:rFonts w:ascii="Times New Roman" w:hAnsi="Times New Roman" w:cs="Times New Roman"/>
          <w:sz w:val="24"/>
          <w:szCs w:val="24"/>
        </w:rPr>
        <w:t>ë</w:t>
      </w:r>
      <w:r w:rsidRPr="003C5AD6">
        <w:rPr>
          <w:rFonts w:ascii="Times New Roman" w:hAnsi="Times New Roman" w:cs="Times New Roman"/>
          <w:sz w:val="24"/>
          <w:szCs w:val="24"/>
        </w:rPr>
        <w:t xml:space="preserve"> parashikuar se  subjektet e detyruara mund të marrin informacion për të dhënat e regjistruara në regjistër, të cilat nuk janë lirisht të aksesueshme dhe publike, kur këto të dhëna nevojiten për përmbushjen e  detyrave të tyre ligjore. Gjtihashtu, </w:t>
      </w:r>
      <w:r w:rsidR="005733FF" w:rsidRPr="003C5AD6">
        <w:rPr>
          <w:rFonts w:ascii="Times New Roman" w:hAnsi="Times New Roman" w:cs="Times New Roman"/>
          <w:sz w:val="24"/>
          <w:szCs w:val="24"/>
        </w:rPr>
        <w:t>ë</w:t>
      </w:r>
      <w:r w:rsidRPr="003C5AD6">
        <w:rPr>
          <w:rFonts w:ascii="Times New Roman" w:hAnsi="Times New Roman" w:cs="Times New Roman"/>
          <w:sz w:val="24"/>
          <w:szCs w:val="24"/>
        </w:rPr>
        <w:t>sht</w:t>
      </w:r>
      <w:r w:rsidR="005733FF" w:rsidRPr="003C5AD6">
        <w:rPr>
          <w:rFonts w:ascii="Times New Roman" w:hAnsi="Times New Roman" w:cs="Times New Roman"/>
          <w:sz w:val="24"/>
          <w:szCs w:val="24"/>
        </w:rPr>
        <w:t>ë</w:t>
      </w:r>
      <w:r w:rsidRPr="003C5AD6">
        <w:rPr>
          <w:rFonts w:ascii="Times New Roman" w:hAnsi="Times New Roman" w:cs="Times New Roman"/>
          <w:sz w:val="24"/>
          <w:szCs w:val="24"/>
        </w:rPr>
        <w:t xml:space="preserve"> parashikuar se çdo person mund të marrë informacion për të dhënat e regjistruara në regjistër, të cilat nuk janë lirisht të aksesueshme dhe publike, vetëm nëse provon se ka një interes të ligjshëm për marrjen e këtij informacioni. </w:t>
      </w:r>
    </w:p>
    <w:p w:rsidR="00E85CE9" w:rsidRPr="003C5AD6" w:rsidRDefault="00E85CE9" w:rsidP="0067589E">
      <w:pPr>
        <w:pStyle w:val="HTMLPreformatted"/>
        <w:shd w:val="clear" w:color="auto" w:fill="FFFFFF" w:themeFill="background1"/>
        <w:jc w:val="both"/>
        <w:rPr>
          <w:rFonts w:ascii="Times New Roman" w:hAnsi="Times New Roman" w:cs="Times New Roman"/>
          <w:sz w:val="24"/>
          <w:szCs w:val="24"/>
        </w:rPr>
      </w:pPr>
    </w:p>
    <w:p w:rsidR="00E85CE9" w:rsidRPr="003C5AD6" w:rsidRDefault="00AC038B" w:rsidP="0067589E">
      <w:pPr>
        <w:pStyle w:val="HTMLPreformatted"/>
        <w:shd w:val="clear" w:color="auto" w:fill="FFFFFF" w:themeFill="background1"/>
        <w:jc w:val="both"/>
        <w:rPr>
          <w:rFonts w:ascii="Times New Roman" w:hAnsi="Times New Roman" w:cs="Times New Roman"/>
          <w:sz w:val="24"/>
          <w:szCs w:val="24"/>
        </w:rPr>
      </w:pPr>
      <w:r w:rsidRPr="003C5AD6">
        <w:rPr>
          <w:rFonts w:ascii="Times New Roman" w:hAnsi="Times New Roman" w:cs="Times New Roman"/>
          <w:sz w:val="24"/>
          <w:szCs w:val="24"/>
        </w:rPr>
        <w:t>Gjithashtu, n</w:t>
      </w:r>
      <w:r w:rsidR="005733FF" w:rsidRPr="003C5AD6">
        <w:rPr>
          <w:rFonts w:ascii="Times New Roman" w:hAnsi="Times New Roman" w:cs="Times New Roman"/>
          <w:sz w:val="24"/>
          <w:szCs w:val="24"/>
        </w:rPr>
        <w:t>ë</w:t>
      </w:r>
      <w:r w:rsidRPr="003C5AD6">
        <w:rPr>
          <w:rFonts w:ascii="Times New Roman" w:hAnsi="Times New Roman" w:cs="Times New Roman"/>
          <w:sz w:val="24"/>
          <w:szCs w:val="24"/>
        </w:rPr>
        <w:t xml:space="preserve"> k</w:t>
      </w:r>
      <w:r w:rsidR="005733FF" w:rsidRPr="003C5AD6">
        <w:rPr>
          <w:rFonts w:ascii="Times New Roman" w:hAnsi="Times New Roman" w:cs="Times New Roman"/>
          <w:sz w:val="24"/>
          <w:szCs w:val="24"/>
        </w:rPr>
        <w:t>ë</w:t>
      </w:r>
      <w:r w:rsidRPr="003C5AD6">
        <w:rPr>
          <w:rFonts w:ascii="Times New Roman" w:hAnsi="Times New Roman" w:cs="Times New Roman"/>
          <w:sz w:val="24"/>
          <w:szCs w:val="24"/>
        </w:rPr>
        <w:t>t</w:t>
      </w:r>
      <w:r w:rsidR="005733FF" w:rsidRPr="003C5AD6">
        <w:rPr>
          <w:rFonts w:ascii="Times New Roman" w:hAnsi="Times New Roman" w:cs="Times New Roman"/>
          <w:sz w:val="24"/>
          <w:szCs w:val="24"/>
        </w:rPr>
        <w:t>ë</w:t>
      </w:r>
      <w:r w:rsidRPr="003C5AD6">
        <w:rPr>
          <w:rFonts w:ascii="Times New Roman" w:hAnsi="Times New Roman" w:cs="Times New Roman"/>
          <w:sz w:val="24"/>
          <w:szCs w:val="24"/>
        </w:rPr>
        <w:t xml:space="preserve"> Kre </w:t>
      </w:r>
      <w:r w:rsidR="005733FF" w:rsidRPr="003C5AD6">
        <w:rPr>
          <w:rFonts w:ascii="Times New Roman" w:hAnsi="Times New Roman" w:cs="Times New Roman"/>
          <w:sz w:val="24"/>
          <w:szCs w:val="24"/>
        </w:rPr>
        <w:t>ë</w:t>
      </w:r>
      <w:r w:rsidRPr="003C5AD6">
        <w:rPr>
          <w:rFonts w:ascii="Times New Roman" w:hAnsi="Times New Roman" w:cs="Times New Roman"/>
          <w:sz w:val="24"/>
          <w:szCs w:val="24"/>
        </w:rPr>
        <w:t>sht</w:t>
      </w:r>
      <w:r w:rsidR="005733FF" w:rsidRPr="003C5AD6">
        <w:rPr>
          <w:rFonts w:ascii="Times New Roman" w:hAnsi="Times New Roman" w:cs="Times New Roman"/>
          <w:sz w:val="24"/>
          <w:szCs w:val="24"/>
        </w:rPr>
        <w:t>ë</w:t>
      </w:r>
      <w:r w:rsidRPr="003C5AD6">
        <w:rPr>
          <w:rFonts w:ascii="Times New Roman" w:hAnsi="Times New Roman" w:cs="Times New Roman"/>
          <w:sz w:val="24"/>
          <w:szCs w:val="24"/>
        </w:rPr>
        <w:t xml:space="preserve"> parashikuar se mund</w:t>
      </w:r>
      <w:r w:rsidR="005733FF" w:rsidRPr="003C5AD6">
        <w:rPr>
          <w:rFonts w:ascii="Times New Roman" w:hAnsi="Times New Roman" w:cs="Times New Roman"/>
          <w:sz w:val="24"/>
          <w:szCs w:val="24"/>
        </w:rPr>
        <w:t>ë</w:t>
      </w:r>
      <w:r w:rsidRPr="003C5AD6">
        <w:rPr>
          <w:rFonts w:ascii="Times New Roman" w:hAnsi="Times New Roman" w:cs="Times New Roman"/>
          <w:sz w:val="24"/>
          <w:szCs w:val="24"/>
        </w:rPr>
        <w:t>sia e l</w:t>
      </w:r>
      <w:r w:rsidR="005733FF" w:rsidRPr="003C5AD6">
        <w:rPr>
          <w:rFonts w:ascii="Times New Roman" w:hAnsi="Times New Roman" w:cs="Times New Roman"/>
          <w:sz w:val="24"/>
          <w:szCs w:val="24"/>
        </w:rPr>
        <w:t>ë</w:t>
      </w:r>
      <w:r w:rsidRPr="003C5AD6">
        <w:rPr>
          <w:rFonts w:ascii="Times New Roman" w:hAnsi="Times New Roman" w:cs="Times New Roman"/>
          <w:sz w:val="24"/>
          <w:szCs w:val="24"/>
        </w:rPr>
        <w:t>shimit t</w:t>
      </w:r>
      <w:r w:rsidR="005733FF" w:rsidRPr="003C5AD6">
        <w:rPr>
          <w:rFonts w:ascii="Times New Roman" w:hAnsi="Times New Roman" w:cs="Times New Roman"/>
          <w:sz w:val="24"/>
          <w:szCs w:val="24"/>
        </w:rPr>
        <w:t>ë</w:t>
      </w:r>
      <w:r w:rsidRPr="003C5AD6">
        <w:rPr>
          <w:rFonts w:ascii="Times New Roman" w:hAnsi="Times New Roman" w:cs="Times New Roman"/>
          <w:sz w:val="24"/>
          <w:szCs w:val="24"/>
        </w:rPr>
        <w:t xml:space="preserve"> ekstrakteve elektronike për të dhënat e regjistruara dhe që janë publike, për pronarët përfitues të një subjekti raportues</w:t>
      </w:r>
      <w:r w:rsidR="00E85CE9" w:rsidRPr="003C5AD6">
        <w:rPr>
          <w:rFonts w:ascii="Times New Roman" w:hAnsi="Times New Roman" w:cs="Times New Roman"/>
          <w:sz w:val="24"/>
          <w:szCs w:val="24"/>
        </w:rPr>
        <w:t xml:space="preserve">. </w:t>
      </w:r>
    </w:p>
    <w:p w:rsidR="00E85CE9" w:rsidRPr="003C5AD6" w:rsidRDefault="00E85CE9" w:rsidP="0067589E">
      <w:pPr>
        <w:pStyle w:val="HTMLPreformatted"/>
        <w:shd w:val="clear" w:color="auto" w:fill="FFFFFF" w:themeFill="background1"/>
        <w:jc w:val="both"/>
        <w:rPr>
          <w:rFonts w:ascii="Times New Roman" w:hAnsi="Times New Roman" w:cs="Times New Roman"/>
          <w:sz w:val="24"/>
          <w:szCs w:val="24"/>
        </w:rPr>
      </w:pPr>
    </w:p>
    <w:p w:rsidR="00E85CE9" w:rsidRPr="003C5AD6" w:rsidRDefault="00AC038B" w:rsidP="0067589E">
      <w:pPr>
        <w:pStyle w:val="HTMLPreformatted"/>
        <w:shd w:val="clear" w:color="auto" w:fill="FFFFFF" w:themeFill="background1"/>
        <w:jc w:val="both"/>
        <w:rPr>
          <w:rFonts w:ascii="Times New Roman" w:hAnsi="Times New Roman" w:cs="Times New Roman"/>
          <w:sz w:val="24"/>
          <w:szCs w:val="24"/>
        </w:rPr>
      </w:pPr>
      <w:r w:rsidRPr="003C5AD6">
        <w:rPr>
          <w:rFonts w:ascii="Times New Roman" w:hAnsi="Times New Roman" w:cs="Times New Roman"/>
          <w:sz w:val="24"/>
          <w:szCs w:val="24"/>
        </w:rPr>
        <w:t>Marrja e informacionit nga subjektet e detyruara dhe nga personat e interesuar, sipas parashikimeve t</w:t>
      </w:r>
      <w:r w:rsidR="005733FF" w:rsidRPr="003C5AD6">
        <w:rPr>
          <w:rFonts w:ascii="Times New Roman" w:hAnsi="Times New Roman" w:cs="Times New Roman"/>
          <w:sz w:val="24"/>
          <w:szCs w:val="24"/>
        </w:rPr>
        <w:t>ë</w:t>
      </w:r>
      <w:r w:rsidRPr="003C5AD6">
        <w:rPr>
          <w:rFonts w:ascii="Times New Roman" w:hAnsi="Times New Roman" w:cs="Times New Roman"/>
          <w:sz w:val="24"/>
          <w:szCs w:val="24"/>
        </w:rPr>
        <w:t xml:space="preserve"> m</w:t>
      </w:r>
      <w:r w:rsidR="005733FF" w:rsidRPr="003C5AD6">
        <w:rPr>
          <w:rFonts w:ascii="Times New Roman" w:hAnsi="Times New Roman" w:cs="Times New Roman"/>
          <w:sz w:val="24"/>
          <w:szCs w:val="24"/>
        </w:rPr>
        <w:t>ë</w:t>
      </w:r>
      <w:r w:rsidRPr="003C5AD6">
        <w:rPr>
          <w:rFonts w:ascii="Times New Roman" w:hAnsi="Times New Roman" w:cs="Times New Roman"/>
          <w:sz w:val="24"/>
          <w:szCs w:val="24"/>
        </w:rPr>
        <w:t>sip</w:t>
      </w:r>
      <w:r w:rsidR="005733FF" w:rsidRPr="003C5AD6">
        <w:rPr>
          <w:rFonts w:ascii="Times New Roman" w:hAnsi="Times New Roman" w:cs="Times New Roman"/>
          <w:sz w:val="24"/>
          <w:szCs w:val="24"/>
        </w:rPr>
        <w:t>ë</w:t>
      </w:r>
      <w:r w:rsidRPr="003C5AD6">
        <w:rPr>
          <w:rFonts w:ascii="Times New Roman" w:hAnsi="Times New Roman" w:cs="Times New Roman"/>
          <w:sz w:val="24"/>
          <w:szCs w:val="24"/>
        </w:rPr>
        <w:t>rme, si dhe marrja e ekstrakteve  do t</w:t>
      </w:r>
      <w:r w:rsidR="005733FF" w:rsidRPr="003C5AD6">
        <w:rPr>
          <w:rFonts w:ascii="Times New Roman" w:hAnsi="Times New Roman" w:cs="Times New Roman"/>
          <w:sz w:val="24"/>
          <w:szCs w:val="24"/>
        </w:rPr>
        <w:t>ë</w:t>
      </w:r>
      <w:r w:rsidRPr="003C5AD6">
        <w:rPr>
          <w:rFonts w:ascii="Times New Roman" w:hAnsi="Times New Roman" w:cs="Times New Roman"/>
          <w:sz w:val="24"/>
          <w:szCs w:val="24"/>
        </w:rPr>
        <w:t xml:space="preserve"> b</w:t>
      </w:r>
      <w:r w:rsidR="005733FF" w:rsidRPr="003C5AD6">
        <w:rPr>
          <w:rFonts w:ascii="Times New Roman" w:hAnsi="Times New Roman" w:cs="Times New Roman"/>
          <w:sz w:val="24"/>
          <w:szCs w:val="24"/>
        </w:rPr>
        <w:t>ë</w:t>
      </w:r>
      <w:r w:rsidRPr="003C5AD6">
        <w:rPr>
          <w:rFonts w:ascii="Times New Roman" w:hAnsi="Times New Roman" w:cs="Times New Roman"/>
          <w:sz w:val="24"/>
          <w:szCs w:val="24"/>
        </w:rPr>
        <w:t>het vet</w:t>
      </w:r>
      <w:r w:rsidR="005733FF" w:rsidRPr="003C5AD6">
        <w:rPr>
          <w:rFonts w:ascii="Times New Roman" w:hAnsi="Times New Roman" w:cs="Times New Roman"/>
          <w:sz w:val="24"/>
          <w:szCs w:val="24"/>
        </w:rPr>
        <w:t>ë</w:t>
      </w:r>
      <w:r w:rsidRPr="003C5AD6">
        <w:rPr>
          <w:rFonts w:ascii="Times New Roman" w:hAnsi="Times New Roman" w:cs="Times New Roman"/>
          <w:sz w:val="24"/>
          <w:szCs w:val="24"/>
        </w:rPr>
        <w:t>m me k</w:t>
      </w:r>
      <w:r w:rsidR="005733FF" w:rsidRPr="003C5AD6">
        <w:rPr>
          <w:rFonts w:ascii="Times New Roman" w:hAnsi="Times New Roman" w:cs="Times New Roman"/>
          <w:sz w:val="24"/>
          <w:szCs w:val="24"/>
        </w:rPr>
        <w:t>ë</w:t>
      </w:r>
      <w:r w:rsidRPr="003C5AD6">
        <w:rPr>
          <w:rFonts w:ascii="Times New Roman" w:hAnsi="Times New Roman" w:cs="Times New Roman"/>
          <w:sz w:val="24"/>
          <w:szCs w:val="24"/>
        </w:rPr>
        <w:t>rkes</w:t>
      </w:r>
      <w:r w:rsidR="005733FF" w:rsidRPr="003C5AD6">
        <w:rPr>
          <w:rFonts w:ascii="Times New Roman" w:hAnsi="Times New Roman" w:cs="Times New Roman"/>
          <w:sz w:val="24"/>
          <w:szCs w:val="24"/>
        </w:rPr>
        <w:t>ë</w:t>
      </w:r>
      <w:r w:rsidRPr="003C5AD6">
        <w:rPr>
          <w:rFonts w:ascii="Times New Roman" w:hAnsi="Times New Roman" w:cs="Times New Roman"/>
          <w:sz w:val="24"/>
          <w:szCs w:val="24"/>
        </w:rPr>
        <w:t xml:space="preserve"> me </w:t>
      </w:r>
      <w:r w:rsidR="002F11D1" w:rsidRPr="003C5AD6">
        <w:rPr>
          <w:rFonts w:ascii="Times New Roman" w:hAnsi="Times New Roman" w:cs="Times New Roman"/>
          <w:sz w:val="24"/>
          <w:szCs w:val="24"/>
        </w:rPr>
        <w:t>shkrim ose n</w:t>
      </w:r>
      <w:r w:rsidR="005733FF" w:rsidRPr="003C5AD6">
        <w:rPr>
          <w:rFonts w:ascii="Times New Roman" w:hAnsi="Times New Roman" w:cs="Times New Roman"/>
          <w:sz w:val="24"/>
          <w:szCs w:val="24"/>
        </w:rPr>
        <w:t>ë</w:t>
      </w:r>
      <w:r w:rsidR="002F11D1" w:rsidRPr="003C5AD6">
        <w:rPr>
          <w:rFonts w:ascii="Times New Roman" w:hAnsi="Times New Roman" w:cs="Times New Roman"/>
          <w:sz w:val="24"/>
          <w:szCs w:val="24"/>
        </w:rPr>
        <w:t xml:space="preserve"> form</w:t>
      </w:r>
      <w:r w:rsidR="005733FF" w:rsidRPr="003C5AD6">
        <w:rPr>
          <w:rFonts w:ascii="Times New Roman" w:hAnsi="Times New Roman" w:cs="Times New Roman"/>
          <w:sz w:val="24"/>
          <w:szCs w:val="24"/>
        </w:rPr>
        <w:t>ë</w:t>
      </w:r>
      <w:r w:rsidR="002F11D1" w:rsidRPr="003C5AD6">
        <w:rPr>
          <w:rFonts w:ascii="Times New Roman" w:hAnsi="Times New Roman" w:cs="Times New Roman"/>
          <w:sz w:val="24"/>
          <w:szCs w:val="24"/>
        </w:rPr>
        <w:t xml:space="preserve"> elektronike. Gjithashtu,  marrja e informacionit nga subjektet e detyruara dhe nga personat e interesuar, do t</w:t>
      </w:r>
      <w:r w:rsidR="005733FF" w:rsidRPr="003C5AD6">
        <w:rPr>
          <w:rFonts w:ascii="Times New Roman" w:hAnsi="Times New Roman" w:cs="Times New Roman"/>
          <w:sz w:val="24"/>
          <w:szCs w:val="24"/>
        </w:rPr>
        <w:t>ë</w:t>
      </w:r>
      <w:r w:rsidR="002F11D1" w:rsidRPr="003C5AD6">
        <w:rPr>
          <w:rFonts w:ascii="Times New Roman" w:hAnsi="Times New Roman" w:cs="Times New Roman"/>
          <w:sz w:val="24"/>
          <w:szCs w:val="24"/>
        </w:rPr>
        <w:t xml:space="preserve"> b</w:t>
      </w:r>
      <w:r w:rsidR="005733FF" w:rsidRPr="003C5AD6">
        <w:rPr>
          <w:rFonts w:ascii="Times New Roman" w:hAnsi="Times New Roman" w:cs="Times New Roman"/>
          <w:sz w:val="24"/>
          <w:szCs w:val="24"/>
        </w:rPr>
        <w:t>ë</w:t>
      </w:r>
      <w:r w:rsidR="002F11D1" w:rsidRPr="003C5AD6">
        <w:rPr>
          <w:rFonts w:ascii="Times New Roman" w:hAnsi="Times New Roman" w:cs="Times New Roman"/>
          <w:sz w:val="24"/>
          <w:szCs w:val="24"/>
        </w:rPr>
        <w:t>het kundrejt nj</w:t>
      </w:r>
      <w:r w:rsidR="005733FF" w:rsidRPr="003C5AD6">
        <w:rPr>
          <w:rFonts w:ascii="Times New Roman" w:hAnsi="Times New Roman" w:cs="Times New Roman"/>
          <w:sz w:val="24"/>
          <w:szCs w:val="24"/>
        </w:rPr>
        <w:t>ë</w:t>
      </w:r>
      <w:r w:rsidR="002F11D1" w:rsidRPr="003C5AD6">
        <w:rPr>
          <w:rFonts w:ascii="Times New Roman" w:hAnsi="Times New Roman" w:cs="Times New Roman"/>
          <w:sz w:val="24"/>
          <w:szCs w:val="24"/>
        </w:rPr>
        <w:t xml:space="preserve"> tarife. Nd</w:t>
      </w:r>
      <w:r w:rsidR="005733FF" w:rsidRPr="003C5AD6">
        <w:rPr>
          <w:rFonts w:ascii="Times New Roman" w:hAnsi="Times New Roman" w:cs="Times New Roman"/>
          <w:sz w:val="24"/>
          <w:szCs w:val="24"/>
        </w:rPr>
        <w:t>ë</w:t>
      </w:r>
      <w:r w:rsidR="002F11D1" w:rsidRPr="003C5AD6">
        <w:rPr>
          <w:rFonts w:ascii="Times New Roman" w:hAnsi="Times New Roman" w:cs="Times New Roman"/>
          <w:sz w:val="24"/>
          <w:szCs w:val="24"/>
        </w:rPr>
        <w:t>rkoh</w:t>
      </w:r>
      <w:r w:rsidR="005733FF" w:rsidRPr="003C5AD6">
        <w:rPr>
          <w:rFonts w:ascii="Times New Roman" w:hAnsi="Times New Roman" w:cs="Times New Roman"/>
          <w:sz w:val="24"/>
          <w:szCs w:val="24"/>
        </w:rPr>
        <w:t>ë</w:t>
      </w:r>
      <w:r w:rsidR="002F11D1" w:rsidRPr="003C5AD6">
        <w:rPr>
          <w:rFonts w:ascii="Times New Roman" w:hAnsi="Times New Roman" w:cs="Times New Roman"/>
          <w:sz w:val="24"/>
          <w:szCs w:val="24"/>
        </w:rPr>
        <w:t>, p</w:t>
      </w:r>
      <w:r w:rsidR="005733FF" w:rsidRPr="003C5AD6">
        <w:rPr>
          <w:rFonts w:ascii="Times New Roman" w:hAnsi="Times New Roman" w:cs="Times New Roman"/>
          <w:sz w:val="24"/>
          <w:szCs w:val="24"/>
        </w:rPr>
        <w:t>ë</w:t>
      </w:r>
      <w:r w:rsidR="002F11D1" w:rsidRPr="003C5AD6">
        <w:rPr>
          <w:rFonts w:ascii="Times New Roman" w:hAnsi="Times New Roman" w:cs="Times New Roman"/>
          <w:sz w:val="24"/>
          <w:szCs w:val="24"/>
        </w:rPr>
        <w:t>rsa i p</w:t>
      </w:r>
      <w:r w:rsidR="005733FF" w:rsidRPr="003C5AD6">
        <w:rPr>
          <w:rFonts w:ascii="Times New Roman" w:hAnsi="Times New Roman" w:cs="Times New Roman"/>
          <w:sz w:val="24"/>
          <w:szCs w:val="24"/>
        </w:rPr>
        <w:t>ë</w:t>
      </w:r>
      <w:r w:rsidR="002F11D1" w:rsidRPr="003C5AD6">
        <w:rPr>
          <w:rFonts w:ascii="Times New Roman" w:hAnsi="Times New Roman" w:cs="Times New Roman"/>
          <w:sz w:val="24"/>
          <w:szCs w:val="24"/>
        </w:rPr>
        <w:t>rket l</w:t>
      </w:r>
      <w:r w:rsidR="005733FF" w:rsidRPr="003C5AD6">
        <w:rPr>
          <w:rFonts w:ascii="Times New Roman" w:hAnsi="Times New Roman" w:cs="Times New Roman"/>
          <w:sz w:val="24"/>
          <w:szCs w:val="24"/>
        </w:rPr>
        <w:t>ë</w:t>
      </w:r>
      <w:r w:rsidR="002F11D1" w:rsidRPr="003C5AD6">
        <w:rPr>
          <w:rFonts w:ascii="Times New Roman" w:hAnsi="Times New Roman" w:cs="Times New Roman"/>
          <w:sz w:val="24"/>
          <w:szCs w:val="24"/>
        </w:rPr>
        <w:t>shimit t</w:t>
      </w:r>
      <w:r w:rsidR="005733FF" w:rsidRPr="003C5AD6">
        <w:rPr>
          <w:rFonts w:ascii="Times New Roman" w:hAnsi="Times New Roman" w:cs="Times New Roman"/>
          <w:sz w:val="24"/>
          <w:szCs w:val="24"/>
        </w:rPr>
        <w:t>ë</w:t>
      </w:r>
      <w:r w:rsidR="002F11D1" w:rsidRPr="003C5AD6">
        <w:rPr>
          <w:rFonts w:ascii="Times New Roman" w:hAnsi="Times New Roman" w:cs="Times New Roman"/>
          <w:sz w:val="24"/>
          <w:szCs w:val="24"/>
        </w:rPr>
        <w:t xml:space="preserve"> ekstrakteve, l</w:t>
      </w:r>
      <w:r w:rsidR="005733FF" w:rsidRPr="003C5AD6">
        <w:rPr>
          <w:rFonts w:ascii="Times New Roman" w:hAnsi="Times New Roman" w:cs="Times New Roman"/>
          <w:sz w:val="24"/>
          <w:szCs w:val="24"/>
        </w:rPr>
        <w:t>ë</w:t>
      </w:r>
      <w:r w:rsidR="002F11D1" w:rsidRPr="003C5AD6">
        <w:rPr>
          <w:rFonts w:ascii="Times New Roman" w:hAnsi="Times New Roman" w:cs="Times New Roman"/>
          <w:sz w:val="24"/>
          <w:szCs w:val="24"/>
        </w:rPr>
        <w:t>shimi i tyre n</w:t>
      </w:r>
      <w:r w:rsidR="005733FF" w:rsidRPr="003C5AD6">
        <w:rPr>
          <w:rFonts w:ascii="Times New Roman" w:hAnsi="Times New Roman" w:cs="Times New Roman"/>
          <w:sz w:val="24"/>
          <w:szCs w:val="24"/>
        </w:rPr>
        <w:t>ë</w:t>
      </w:r>
      <w:r w:rsidR="002F11D1" w:rsidRPr="003C5AD6">
        <w:rPr>
          <w:rFonts w:ascii="Times New Roman" w:hAnsi="Times New Roman" w:cs="Times New Roman"/>
          <w:sz w:val="24"/>
          <w:szCs w:val="24"/>
        </w:rPr>
        <w:t xml:space="preserve"> form</w:t>
      </w:r>
      <w:r w:rsidR="005733FF" w:rsidRPr="003C5AD6">
        <w:rPr>
          <w:rFonts w:ascii="Times New Roman" w:hAnsi="Times New Roman" w:cs="Times New Roman"/>
          <w:sz w:val="24"/>
          <w:szCs w:val="24"/>
        </w:rPr>
        <w:t>ë</w:t>
      </w:r>
      <w:r w:rsidR="002F11D1" w:rsidRPr="003C5AD6">
        <w:rPr>
          <w:rFonts w:ascii="Times New Roman" w:hAnsi="Times New Roman" w:cs="Times New Roman"/>
          <w:sz w:val="24"/>
          <w:szCs w:val="24"/>
        </w:rPr>
        <w:t xml:space="preserve"> elektronike do t</w:t>
      </w:r>
      <w:r w:rsidR="005733FF" w:rsidRPr="003C5AD6">
        <w:rPr>
          <w:rFonts w:ascii="Times New Roman" w:hAnsi="Times New Roman" w:cs="Times New Roman"/>
          <w:sz w:val="24"/>
          <w:szCs w:val="24"/>
        </w:rPr>
        <w:t>ë</w:t>
      </w:r>
      <w:r w:rsidR="002F11D1" w:rsidRPr="003C5AD6">
        <w:rPr>
          <w:rFonts w:ascii="Times New Roman" w:hAnsi="Times New Roman" w:cs="Times New Roman"/>
          <w:sz w:val="24"/>
          <w:szCs w:val="24"/>
        </w:rPr>
        <w:t xml:space="preserve"> b</w:t>
      </w:r>
      <w:r w:rsidR="005733FF" w:rsidRPr="003C5AD6">
        <w:rPr>
          <w:rFonts w:ascii="Times New Roman" w:hAnsi="Times New Roman" w:cs="Times New Roman"/>
          <w:sz w:val="24"/>
          <w:szCs w:val="24"/>
        </w:rPr>
        <w:t>ë</w:t>
      </w:r>
      <w:r w:rsidR="002F11D1" w:rsidRPr="003C5AD6">
        <w:rPr>
          <w:rFonts w:ascii="Times New Roman" w:hAnsi="Times New Roman" w:cs="Times New Roman"/>
          <w:sz w:val="24"/>
          <w:szCs w:val="24"/>
        </w:rPr>
        <w:t>het papages</w:t>
      </w:r>
      <w:r w:rsidR="005733FF" w:rsidRPr="003C5AD6">
        <w:rPr>
          <w:rFonts w:ascii="Times New Roman" w:hAnsi="Times New Roman" w:cs="Times New Roman"/>
          <w:sz w:val="24"/>
          <w:szCs w:val="24"/>
        </w:rPr>
        <w:t>ë</w:t>
      </w:r>
      <w:r w:rsidR="002F11D1" w:rsidRPr="003C5AD6">
        <w:rPr>
          <w:rFonts w:ascii="Times New Roman" w:hAnsi="Times New Roman" w:cs="Times New Roman"/>
          <w:sz w:val="24"/>
          <w:szCs w:val="24"/>
        </w:rPr>
        <w:t>, nd</w:t>
      </w:r>
      <w:r w:rsidR="005733FF" w:rsidRPr="003C5AD6">
        <w:rPr>
          <w:rFonts w:ascii="Times New Roman" w:hAnsi="Times New Roman" w:cs="Times New Roman"/>
          <w:sz w:val="24"/>
          <w:szCs w:val="24"/>
        </w:rPr>
        <w:t>ë</w:t>
      </w:r>
      <w:r w:rsidR="002F11D1" w:rsidRPr="003C5AD6">
        <w:rPr>
          <w:rFonts w:ascii="Times New Roman" w:hAnsi="Times New Roman" w:cs="Times New Roman"/>
          <w:sz w:val="24"/>
          <w:szCs w:val="24"/>
        </w:rPr>
        <w:t>rkoh</w:t>
      </w:r>
      <w:r w:rsidR="005733FF" w:rsidRPr="003C5AD6">
        <w:rPr>
          <w:rFonts w:ascii="Times New Roman" w:hAnsi="Times New Roman" w:cs="Times New Roman"/>
          <w:sz w:val="24"/>
          <w:szCs w:val="24"/>
        </w:rPr>
        <w:t>ë</w:t>
      </w:r>
      <w:r w:rsidR="002F11D1" w:rsidRPr="003C5AD6">
        <w:rPr>
          <w:rFonts w:ascii="Times New Roman" w:hAnsi="Times New Roman" w:cs="Times New Roman"/>
          <w:sz w:val="24"/>
          <w:szCs w:val="24"/>
        </w:rPr>
        <w:t xml:space="preserve"> q</w:t>
      </w:r>
      <w:r w:rsidR="005733FF" w:rsidRPr="003C5AD6">
        <w:rPr>
          <w:rFonts w:ascii="Times New Roman" w:hAnsi="Times New Roman" w:cs="Times New Roman"/>
          <w:sz w:val="24"/>
          <w:szCs w:val="24"/>
        </w:rPr>
        <w:t>ë</w:t>
      </w:r>
      <w:r w:rsidR="002F11D1" w:rsidRPr="003C5AD6">
        <w:rPr>
          <w:rFonts w:ascii="Times New Roman" w:hAnsi="Times New Roman" w:cs="Times New Roman"/>
          <w:sz w:val="24"/>
          <w:szCs w:val="24"/>
        </w:rPr>
        <w:t xml:space="preserve"> l</w:t>
      </w:r>
      <w:r w:rsidR="005733FF" w:rsidRPr="003C5AD6">
        <w:rPr>
          <w:rFonts w:ascii="Times New Roman" w:hAnsi="Times New Roman" w:cs="Times New Roman"/>
          <w:sz w:val="24"/>
          <w:szCs w:val="24"/>
        </w:rPr>
        <w:t>ë</w:t>
      </w:r>
      <w:r w:rsidR="002F11D1" w:rsidRPr="003C5AD6">
        <w:rPr>
          <w:rFonts w:ascii="Times New Roman" w:hAnsi="Times New Roman" w:cs="Times New Roman"/>
          <w:sz w:val="24"/>
          <w:szCs w:val="24"/>
        </w:rPr>
        <w:t>shimi i tyre n</w:t>
      </w:r>
      <w:r w:rsidR="005733FF" w:rsidRPr="003C5AD6">
        <w:rPr>
          <w:rFonts w:ascii="Times New Roman" w:hAnsi="Times New Roman" w:cs="Times New Roman"/>
          <w:sz w:val="24"/>
          <w:szCs w:val="24"/>
        </w:rPr>
        <w:t>ë</w:t>
      </w:r>
      <w:r w:rsidR="002F11D1" w:rsidRPr="003C5AD6">
        <w:rPr>
          <w:rFonts w:ascii="Times New Roman" w:hAnsi="Times New Roman" w:cs="Times New Roman"/>
          <w:sz w:val="24"/>
          <w:szCs w:val="24"/>
        </w:rPr>
        <w:t xml:space="preserve"> form</w:t>
      </w:r>
      <w:r w:rsidR="005733FF" w:rsidRPr="003C5AD6">
        <w:rPr>
          <w:rFonts w:ascii="Times New Roman" w:hAnsi="Times New Roman" w:cs="Times New Roman"/>
          <w:sz w:val="24"/>
          <w:szCs w:val="24"/>
        </w:rPr>
        <w:t>ë</w:t>
      </w:r>
      <w:r w:rsidR="002F11D1" w:rsidRPr="003C5AD6">
        <w:rPr>
          <w:rFonts w:ascii="Times New Roman" w:hAnsi="Times New Roman" w:cs="Times New Roman"/>
          <w:sz w:val="24"/>
          <w:szCs w:val="24"/>
        </w:rPr>
        <w:t xml:space="preserve"> shkresore do t</w:t>
      </w:r>
      <w:r w:rsidR="005733FF" w:rsidRPr="003C5AD6">
        <w:rPr>
          <w:rFonts w:ascii="Times New Roman" w:hAnsi="Times New Roman" w:cs="Times New Roman"/>
          <w:sz w:val="24"/>
          <w:szCs w:val="24"/>
        </w:rPr>
        <w:t>ë</w:t>
      </w:r>
      <w:r w:rsidR="002F11D1" w:rsidRPr="003C5AD6">
        <w:rPr>
          <w:rFonts w:ascii="Times New Roman" w:hAnsi="Times New Roman" w:cs="Times New Roman"/>
          <w:sz w:val="24"/>
          <w:szCs w:val="24"/>
        </w:rPr>
        <w:t xml:space="preserve"> b</w:t>
      </w:r>
      <w:r w:rsidR="005733FF" w:rsidRPr="003C5AD6">
        <w:rPr>
          <w:rFonts w:ascii="Times New Roman" w:hAnsi="Times New Roman" w:cs="Times New Roman"/>
          <w:sz w:val="24"/>
          <w:szCs w:val="24"/>
        </w:rPr>
        <w:t>ë</w:t>
      </w:r>
      <w:r w:rsidR="002F11D1" w:rsidRPr="003C5AD6">
        <w:rPr>
          <w:rFonts w:ascii="Times New Roman" w:hAnsi="Times New Roman" w:cs="Times New Roman"/>
          <w:sz w:val="24"/>
          <w:szCs w:val="24"/>
        </w:rPr>
        <w:t>het kundrejt nj</w:t>
      </w:r>
      <w:r w:rsidR="005733FF" w:rsidRPr="003C5AD6">
        <w:rPr>
          <w:rFonts w:ascii="Times New Roman" w:hAnsi="Times New Roman" w:cs="Times New Roman"/>
          <w:sz w:val="24"/>
          <w:szCs w:val="24"/>
        </w:rPr>
        <w:t>ë</w:t>
      </w:r>
      <w:r w:rsidR="002F11D1" w:rsidRPr="003C5AD6">
        <w:rPr>
          <w:rFonts w:ascii="Times New Roman" w:hAnsi="Times New Roman" w:cs="Times New Roman"/>
          <w:sz w:val="24"/>
          <w:szCs w:val="24"/>
        </w:rPr>
        <w:t xml:space="preserve"> tarife  t</w:t>
      </w:r>
      <w:r w:rsidR="005733FF" w:rsidRPr="003C5AD6">
        <w:rPr>
          <w:rFonts w:ascii="Times New Roman" w:hAnsi="Times New Roman" w:cs="Times New Roman"/>
          <w:sz w:val="24"/>
          <w:szCs w:val="24"/>
        </w:rPr>
        <w:t>ë</w:t>
      </w:r>
      <w:r w:rsidR="002F11D1" w:rsidRPr="003C5AD6">
        <w:rPr>
          <w:rFonts w:ascii="Times New Roman" w:hAnsi="Times New Roman" w:cs="Times New Roman"/>
          <w:sz w:val="24"/>
          <w:szCs w:val="24"/>
        </w:rPr>
        <w:t xml:space="preserve"> caktuar.  </w:t>
      </w:r>
    </w:p>
    <w:p w:rsidR="00E85CE9" w:rsidRPr="003C5AD6" w:rsidRDefault="00E85CE9" w:rsidP="0067589E">
      <w:pPr>
        <w:pStyle w:val="HTMLPreformatted"/>
        <w:shd w:val="clear" w:color="auto" w:fill="FFFFFF" w:themeFill="background1"/>
        <w:jc w:val="both"/>
        <w:rPr>
          <w:rFonts w:ascii="Times New Roman" w:hAnsi="Times New Roman" w:cs="Times New Roman"/>
          <w:sz w:val="24"/>
          <w:szCs w:val="24"/>
        </w:rPr>
      </w:pPr>
    </w:p>
    <w:p w:rsidR="00E85CE9" w:rsidRPr="003C5AD6" w:rsidRDefault="009C6351" w:rsidP="0067589E">
      <w:pPr>
        <w:pStyle w:val="HTMLPreformatted"/>
        <w:shd w:val="clear" w:color="auto" w:fill="FFFFFF" w:themeFill="background1"/>
        <w:jc w:val="both"/>
        <w:rPr>
          <w:rFonts w:ascii="Times New Roman" w:hAnsi="Times New Roman" w:cs="Times New Roman"/>
          <w:sz w:val="24"/>
          <w:szCs w:val="24"/>
        </w:rPr>
      </w:pPr>
      <w:r w:rsidRPr="003C5AD6">
        <w:rPr>
          <w:rFonts w:ascii="Times New Roman" w:hAnsi="Times New Roman" w:cs="Times New Roman"/>
          <w:sz w:val="24"/>
          <w:szCs w:val="24"/>
        </w:rPr>
        <w:t xml:space="preserve">Gjithashtu, </w:t>
      </w:r>
      <w:r w:rsidR="007A2C7B" w:rsidRPr="003C5AD6">
        <w:rPr>
          <w:rFonts w:ascii="Times New Roman" w:hAnsi="Times New Roman" w:cs="Times New Roman"/>
          <w:sz w:val="24"/>
          <w:szCs w:val="24"/>
        </w:rPr>
        <w:t>n</w:t>
      </w:r>
      <w:r w:rsidR="005733FF" w:rsidRPr="003C5AD6">
        <w:rPr>
          <w:rFonts w:ascii="Times New Roman" w:hAnsi="Times New Roman" w:cs="Times New Roman"/>
          <w:sz w:val="24"/>
          <w:szCs w:val="24"/>
        </w:rPr>
        <w:t>ë</w:t>
      </w:r>
      <w:r w:rsidR="007A2C7B" w:rsidRPr="003C5AD6">
        <w:rPr>
          <w:rFonts w:ascii="Times New Roman" w:hAnsi="Times New Roman" w:cs="Times New Roman"/>
          <w:sz w:val="24"/>
          <w:szCs w:val="24"/>
        </w:rPr>
        <w:t xml:space="preserve"> k</w:t>
      </w:r>
      <w:r w:rsidR="005733FF" w:rsidRPr="003C5AD6">
        <w:rPr>
          <w:rFonts w:ascii="Times New Roman" w:hAnsi="Times New Roman" w:cs="Times New Roman"/>
          <w:sz w:val="24"/>
          <w:szCs w:val="24"/>
        </w:rPr>
        <w:t>ë</w:t>
      </w:r>
      <w:r w:rsidR="007A2C7B" w:rsidRPr="003C5AD6">
        <w:rPr>
          <w:rFonts w:ascii="Times New Roman" w:hAnsi="Times New Roman" w:cs="Times New Roman"/>
          <w:sz w:val="24"/>
          <w:szCs w:val="24"/>
        </w:rPr>
        <w:t>t</w:t>
      </w:r>
      <w:r w:rsidR="005733FF" w:rsidRPr="003C5AD6">
        <w:rPr>
          <w:rFonts w:ascii="Times New Roman" w:hAnsi="Times New Roman" w:cs="Times New Roman"/>
          <w:sz w:val="24"/>
          <w:szCs w:val="24"/>
        </w:rPr>
        <w:t>ë</w:t>
      </w:r>
      <w:r w:rsidR="007A2C7B" w:rsidRPr="003C5AD6">
        <w:rPr>
          <w:rFonts w:ascii="Times New Roman" w:hAnsi="Times New Roman" w:cs="Times New Roman"/>
          <w:sz w:val="24"/>
          <w:szCs w:val="24"/>
        </w:rPr>
        <w:t xml:space="preserve"> Kre </w:t>
      </w:r>
      <w:r w:rsidRPr="003C5AD6">
        <w:rPr>
          <w:rFonts w:ascii="Times New Roman" w:hAnsi="Times New Roman" w:cs="Times New Roman"/>
          <w:sz w:val="24"/>
          <w:szCs w:val="24"/>
        </w:rPr>
        <w:t xml:space="preserve">parashikohet se </w:t>
      </w:r>
      <w:r w:rsidR="007A2C7B" w:rsidRPr="003C5AD6">
        <w:rPr>
          <w:rFonts w:ascii="Times New Roman" w:hAnsi="Times New Roman" w:cs="Times New Roman"/>
          <w:sz w:val="24"/>
          <w:szCs w:val="24"/>
        </w:rPr>
        <w:t>të dhënat e regjistruara për pronarët përfitues do të ruhen përherë në Regjistrin e Pronarëve Përfitues, me përjashtim të rastit të çregjistrimit të subjektit raportues nga regjistrat përkatës, pasi p</w:t>
      </w:r>
      <w:r w:rsidR="005733FF" w:rsidRPr="003C5AD6">
        <w:rPr>
          <w:rFonts w:ascii="Times New Roman" w:hAnsi="Times New Roman" w:cs="Times New Roman"/>
          <w:sz w:val="24"/>
          <w:szCs w:val="24"/>
        </w:rPr>
        <w:t>ë</w:t>
      </w:r>
      <w:r w:rsidR="007A2C7B" w:rsidRPr="003C5AD6">
        <w:rPr>
          <w:rFonts w:ascii="Times New Roman" w:hAnsi="Times New Roman" w:cs="Times New Roman"/>
          <w:sz w:val="24"/>
          <w:szCs w:val="24"/>
        </w:rPr>
        <w:t>r k</w:t>
      </w:r>
      <w:r w:rsidR="005733FF" w:rsidRPr="003C5AD6">
        <w:rPr>
          <w:rFonts w:ascii="Times New Roman" w:hAnsi="Times New Roman" w:cs="Times New Roman"/>
          <w:sz w:val="24"/>
          <w:szCs w:val="24"/>
        </w:rPr>
        <w:t>ë</w:t>
      </w:r>
      <w:r w:rsidR="007A2C7B" w:rsidRPr="003C5AD6">
        <w:rPr>
          <w:rFonts w:ascii="Times New Roman" w:hAnsi="Times New Roman" w:cs="Times New Roman"/>
          <w:sz w:val="24"/>
          <w:szCs w:val="24"/>
        </w:rPr>
        <w:t>t</w:t>
      </w:r>
      <w:r w:rsidR="005733FF" w:rsidRPr="003C5AD6">
        <w:rPr>
          <w:rFonts w:ascii="Times New Roman" w:hAnsi="Times New Roman" w:cs="Times New Roman"/>
          <w:sz w:val="24"/>
          <w:szCs w:val="24"/>
        </w:rPr>
        <w:t>ë</w:t>
      </w:r>
      <w:r w:rsidR="007A2C7B" w:rsidRPr="003C5AD6">
        <w:rPr>
          <w:rFonts w:ascii="Times New Roman" w:hAnsi="Times New Roman" w:cs="Times New Roman"/>
          <w:sz w:val="24"/>
          <w:szCs w:val="24"/>
        </w:rPr>
        <w:t xml:space="preserve"> rast të dhënat e regjistruara për pronarët përfitues të tij do të ruhen në Regjistrin e Pronarëve Përfitues edhe për 10 vite nga data e çregjistrimit të subjektit raportues.</w:t>
      </w:r>
    </w:p>
    <w:p w:rsidR="00E85CE9" w:rsidRPr="003C5AD6" w:rsidRDefault="00E85CE9" w:rsidP="0067589E">
      <w:pPr>
        <w:pStyle w:val="HTMLPreformatted"/>
        <w:shd w:val="clear" w:color="auto" w:fill="FFFFFF" w:themeFill="background1"/>
        <w:jc w:val="both"/>
        <w:rPr>
          <w:rFonts w:ascii="Times New Roman" w:hAnsi="Times New Roman" w:cs="Times New Roman"/>
          <w:sz w:val="24"/>
          <w:szCs w:val="24"/>
        </w:rPr>
      </w:pPr>
    </w:p>
    <w:p w:rsidR="00E85CE9" w:rsidRPr="003C5AD6" w:rsidRDefault="007A2C7B" w:rsidP="0067589E">
      <w:pPr>
        <w:pStyle w:val="HTMLPreformatted"/>
        <w:shd w:val="clear" w:color="auto" w:fill="FFFFFF" w:themeFill="background1"/>
        <w:jc w:val="both"/>
        <w:rPr>
          <w:rFonts w:ascii="Times New Roman" w:hAnsi="Times New Roman" w:cs="Times New Roman"/>
          <w:sz w:val="24"/>
          <w:szCs w:val="24"/>
        </w:rPr>
      </w:pPr>
      <w:r w:rsidRPr="003C5AD6">
        <w:rPr>
          <w:rFonts w:ascii="Times New Roman" w:hAnsi="Times New Roman" w:cs="Times New Roman"/>
          <w:sz w:val="24"/>
          <w:szCs w:val="24"/>
        </w:rPr>
        <w:t>P</w:t>
      </w:r>
      <w:r w:rsidR="005733FF" w:rsidRPr="003C5AD6">
        <w:rPr>
          <w:rFonts w:ascii="Times New Roman" w:hAnsi="Times New Roman" w:cs="Times New Roman"/>
          <w:sz w:val="24"/>
          <w:szCs w:val="24"/>
        </w:rPr>
        <w:t>ë</w:t>
      </w:r>
      <w:r w:rsidRPr="003C5AD6">
        <w:rPr>
          <w:rFonts w:ascii="Times New Roman" w:hAnsi="Times New Roman" w:cs="Times New Roman"/>
          <w:sz w:val="24"/>
          <w:szCs w:val="24"/>
        </w:rPr>
        <w:t>r m</w:t>
      </w:r>
      <w:r w:rsidR="005733FF" w:rsidRPr="003C5AD6">
        <w:rPr>
          <w:rFonts w:ascii="Times New Roman" w:hAnsi="Times New Roman" w:cs="Times New Roman"/>
          <w:sz w:val="24"/>
          <w:szCs w:val="24"/>
        </w:rPr>
        <w:t>ë</w:t>
      </w:r>
      <w:r w:rsidRPr="003C5AD6">
        <w:rPr>
          <w:rFonts w:ascii="Times New Roman" w:hAnsi="Times New Roman" w:cs="Times New Roman"/>
          <w:sz w:val="24"/>
          <w:szCs w:val="24"/>
        </w:rPr>
        <w:t xml:space="preserve"> tep</w:t>
      </w:r>
      <w:r w:rsidR="005733FF" w:rsidRPr="003C5AD6">
        <w:rPr>
          <w:rFonts w:ascii="Times New Roman" w:hAnsi="Times New Roman" w:cs="Times New Roman"/>
          <w:sz w:val="24"/>
          <w:szCs w:val="24"/>
        </w:rPr>
        <w:t>ë</w:t>
      </w:r>
      <w:r w:rsidRPr="003C5AD6">
        <w:rPr>
          <w:rFonts w:ascii="Times New Roman" w:hAnsi="Times New Roman" w:cs="Times New Roman"/>
          <w:sz w:val="24"/>
          <w:szCs w:val="24"/>
        </w:rPr>
        <w:t xml:space="preserve">r </w:t>
      </w:r>
      <w:r w:rsidR="005733FF" w:rsidRPr="003C5AD6">
        <w:rPr>
          <w:rFonts w:ascii="Times New Roman" w:hAnsi="Times New Roman" w:cs="Times New Roman"/>
          <w:sz w:val="24"/>
          <w:szCs w:val="24"/>
        </w:rPr>
        <w:t>ë</w:t>
      </w:r>
      <w:r w:rsidRPr="003C5AD6">
        <w:rPr>
          <w:rFonts w:ascii="Times New Roman" w:hAnsi="Times New Roman" w:cs="Times New Roman"/>
          <w:sz w:val="24"/>
          <w:szCs w:val="24"/>
        </w:rPr>
        <w:t>sht</w:t>
      </w:r>
      <w:r w:rsidR="005733FF" w:rsidRPr="003C5AD6">
        <w:rPr>
          <w:rFonts w:ascii="Times New Roman" w:hAnsi="Times New Roman" w:cs="Times New Roman"/>
          <w:sz w:val="24"/>
          <w:szCs w:val="24"/>
        </w:rPr>
        <w:t>ë</w:t>
      </w:r>
      <w:r w:rsidRPr="003C5AD6">
        <w:rPr>
          <w:rFonts w:ascii="Times New Roman" w:hAnsi="Times New Roman" w:cs="Times New Roman"/>
          <w:sz w:val="24"/>
          <w:szCs w:val="24"/>
        </w:rPr>
        <w:t xml:space="preserve"> parashikuar se </w:t>
      </w:r>
      <w:r w:rsidR="000A42F8" w:rsidRPr="003C5AD6">
        <w:rPr>
          <w:rFonts w:ascii="Times New Roman" w:hAnsi="Times New Roman" w:cs="Times New Roman"/>
          <w:sz w:val="24"/>
          <w:szCs w:val="24"/>
        </w:rPr>
        <w:t>autoritetet</w:t>
      </w:r>
      <w:r w:rsidR="00DF2DC9" w:rsidRPr="003C5AD6">
        <w:rPr>
          <w:rFonts w:ascii="Times New Roman" w:hAnsi="Times New Roman" w:cs="Times New Roman"/>
          <w:sz w:val="24"/>
          <w:szCs w:val="24"/>
        </w:rPr>
        <w:t xml:space="preserve"> inspektuese/verifikuese në fushën tatimore, në kuadër të kontrollit sipas legjislacionit në fuqi të fushës përkatëse, kryejnë verifikimin mbi saktësinë dhe përputhshmërinë e të dhënave të raportuara në regjistër nga subjektet raportuese me të dhënat e mbajtura nga subjekti sipas </w:t>
      </w:r>
      <w:r w:rsidRPr="003C5AD6">
        <w:rPr>
          <w:rFonts w:ascii="Times New Roman" w:hAnsi="Times New Roman" w:cs="Times New Roman"/>
          <w:sz w:val="24"/>
          <w:szCs w:val="24"/>
        </w:rPr>
        <w:t>detyrimit t</w:t>
      </w:r>
      <w:r w:rsidR="005733FF" w:rsidRPr="003C5AD6">
        <w:rPr>
          <w:rFonts w:ascii="Times New Roman" w:hAnsi="Times New Roman" w:cs="Times New Roman"/>
          <w:sz w:val="24"/>
          <w:szCs w:val="24"/>
        </w:rPr>
        <w:t>ë</w:t>
      </w:r>
      <w:r w:rsidRPr="003C5AD6">
        <w:rPr>
          <w:rFonts w:ascii="Times New Roman" w:hAnsi="Times New Roman" w:cs="Times New Roman"/>
          <w:sz w:val="24"/>
          <w:szCs w:val="24"/>
        </w:rPr>
        <w:t xml:space="preserve"> tyre ligjor p</w:t>
      </w:r>
      <w:r w:rsidR="005733FF" w:rsidRPr="003C5AD6">
        <w:rPr>
          <w:rFonts w:ascii="Times New Roman" w:hAnsi="Times New Roman" w:cs="Times New Roman"/>
          <w:sz w:val="24"/>
          <w:szCs w:val="24"/>
        </w:rPr>
        <w:t>ë</w:t>
      </w:r>
      <w:r w:rsidRPr="003C5AD6">
        <w:rPr>
          <w:rFonts w:ascii="Times New Roman" w:hAnsi="Times New Roman" w:cs="Times New Roman"/>
          <w:sz w:val="24"/>
          <w:szCs w:val="24"/>
        </w:rPr>
        <w:t>r ruajtjen dhe mbajtjen e t</w:t>
      </w:r>
      <w:r w:rsidR="005733FF" w:rsidRPr="003C5AD6">
        <w:rPr>
          <w:rFonts w:ascii="Times New Roman" w:hAnsi="Times New Roman" w:cs="Times New Roman"/>
          <w:sz w:val="24"/>
          <w:szCs w:val="24"/>
        </w:rPr>
        <w:t>ë</w:t>
      </w:r>
      <w:r w:rsidRPr="003C5AD6">
        <w:rPr>
          <w:rFonts w:ascii="Times New Roman" w:hAnsi="Times New Roman" w:cs="Times New Roman"/>
          <w:sz w:val="24"/>
          <w:szCs w:val="24"/>
        </w:rPr>
        <w:t xml:space="preserve"> dhënave dhe dokumenteve shoqëruese të duhura, të sakta dhe të përditësuara në bazë të të cilave përcaktohen pronarët përfitues të subjektit dhe lloji i kontrollit të pronarëve të tyre përfitues</w:t>
      </w:r>
      <w:r w:rsidR="00DF2DC9" w:rsidRPr="003C5AD6">
        <w:rPr>
          <w:rFonts w:ascii="Times New Roman" w:hAnsi="Times New Roman" w:cs="Times New Roman"/>
          <w:sz w:val="24"/>
          <w:szCs w:val="24"/>
        </w:rPr>
        <w:t xml:space="preserve">. </w:t>
      </w:r>
    </w:p>
    <w:p w:rsidR="00E85CE9" w:rsidRPr="003C5AD6" w:rsidRDefault="00E85CE9" w:rsidP="0067589E">
      <w:pPr>
        <w:pStyle w:val="HTMLPreformatted"/>
        <w:shd w:val="clear" w:color="auto" w:fill="FFFFFF" w:themeFill="background1"/>
        <w:jc w:val="both"/>
        <w:rPr>
          <w:rFonts w:ascii="Times New Roman" w:hAnsi="Times New Roman" w:cs="Times New Roman"/>
          <w:sz w:val="24"/>
          <w:szCs w:val="24"/>
        </w:rPr>
      </w:pPr>
    </w:p>
    <w:p w:rsidR="009C6351" w:rsidRPr="003C5AD6" w:rsidRDefault="00197DC9" w:rsidP="0067589E">
      <w:pPr>
        <w:pStyle w:val="HTMLPreformatted"/>
        <w:shd w:val="clear" w:color="auto" w:fill="FFFFFF" w:themeFill="background1"/>
        <w:jc w:val="both"/>
        <w:rPr>
          <w:rFonts w:ascii="Times New Roman" w:hAnsi="Times New Roman" w:cs="Times New Roman"/>
          <w:sz w:val="24"/>
          <w:szCs w:val="24"/>
        </w:rPr>
      </w:pPr>
      <w:r w:rsidRPr="003C5AD6">
        <w:rPr>
          <w:rFonts w:ascii="Times New Roman" w:hAnsi="Times New Roman" w:cs="Times New Roman"/>
          <w:sz w:val="24"/>
          <w:szCs w:val="24"/>
        </w:rPr>
        <w:t>N</w:t>
      </w:r>
      <w:r w:rsidR="005733FF" w:rsidRPr="003C5AD6">
        <w:rPr>
          <w:rFonts w:ascii="Times New Roman" w:hAnsi="Times New Roman" w:cs="Times New Roman"/>
          <w:sz w:val="24"/>
          <w:szCs w:val="24"/>
        </w:rPr>
        <w:t>ë</w:t>
      </w:r>
      <w:r w:rsidRPr="003C5AD6">
        <w:rPr>
          <w:rFonts w:ascii="Times New Roman" w:hAnsi="Times New Roman" w:cs="Times New Roman"/>
          <w:sz w:val="24"/>
          <w:szCs w:val="24"/>
        </w:rPr>
        <w:t xml:space="preserve"> k</w:t>
      </w:r>
      <w:r w:rsidR="005733FF" w:rsidRPr="003C5AD6">
        <w:rPr>
          <w:rFonts w:ascii="Times New Roman" w:hAnsi="Times New Roman" w:cs="Times New Roman"/>
          <w:sz w:val="24"/>
          <w:szCs w:val="24"/>
        </w:rPr>
        <w:t>ë</w:t>
      </w:r>
      <w:r w:rsidRPr="003C5AD6">
        <w:rPr>
          <w:rFonts w:ascii="Times New Roman" w:hAnsi="Times New Roman" w:cs="Times New Roman"/>
          <w:sz w:val="24"/>
          <w:szCs w:val="24"/>
        </w:rPr>
        <w:t>t</w:t>
      </w:r>
      <w:r w:rsidR="005733FF" w:rsidRPr="003C5AD6">
        <w:rPr>
          <w:rFonts w:ascii="Times New Roman" w:hAnsi="Times New Roman" w:cs="Times New Roman"/>
          <w:sz w:val="24"/>
          <w:szCs w:val="24"/>
        </w:rPr>
        <w:t>ë</w:t>
      </w:r>
      <w:r w:rsidRPr="003C5AD6">
        <w:rPr>
          <w:rFonts w:ascii="Times New Roman" w:hAnsi="Times New Roman" w:cs="Times New Roman"/>
          <w:sz w:val="24"/>
          <w:szCs w:val="24"/>
        </w:rPr>
        <w:t xml:space="preserve"> Kre </w:t>
      </w:r>
      <w:r w:rsidR="005733FF" w:rsidRPr="003C5AD6">
        <w:rPr>
          <w:rFonts w:ascii="Times New Roman" w:hAnsi="Times New Roman" w:cs="Times New Roman"/>
          <w:sz w:val="24"/>
          <w:szCs w:val="24"/>
        </w:rPr>
        <w:t>ë</w:t>
      </w:r>
      <w:r w:rsidRPr="003C5AD6">
        <w:rPr>
          <w:rFonts w:ascii="Times New Roman" w:hAnsi="Times New Roman" w:cs="Times New Roman"/>
          <w:sz w:val="24"/>
          <w:szCs w:val="24"/>
        </w:rPr>
        <w:t>sht</w:t>
      </w:r>
      <w:r w:rsidR="005733FF" w:rsidRPr="003C5AD6">
        <w:rPr>
          <w:rFonts w:ascii="Times New Roman" w:hAnsi="Times New Roman" w:cs="Times New Roman"/>
          <w:sz w:val="24"/>
          <w:szCs w:val="24"/>
        </w:rPr>
        <w:t>ë</w:t>
      </w:r>
      <w:r w:rsidRPr="003C5AD6">
        <w:rPr>
          <w:rFonts w:ascii="Times New Roman" w:hAnsi="Times New Roman" w:cs="Times New Roman"/>
          <w:sz w:val="24"/>
          <w:szCs w:val="24"/>
        </w:rPr>
        <w:t xml:space="preserve"> parashikuar edhe </w:t>
      </w:r>
      <w:r w:rsidR="00DF2DC9" w:rsidRPr="003C5AD6">
        <w:rPr>
          <w:rFonts w:ascii="Times New Roman" w:hAnsi="Times New Roman" w:cs="Times New Roman"/>
          <w:sz w:val="24"/>
          <w:szCs w:val="24"/>
        </w:rPr>
        <w:t>e drejta e</w:t>
      </w:r>
      <w:r w:rsidR="009C6351" w:rsidRPr="003C5AD6">
        <w:rPr>
          <w:rFonts w:ascii="Times New Roman" w:hAnsi="Times New Roman" w:cs="Times New Roman"/>
          <w:sz w:val="24"/>
          <w:szCs w:val="24"/>
        </w:rPr>
        <w:t xml:space="preserve"> personi</w:t>
      </w:r>
      <w:r w:rsidR="00DF2DC9" w:rsidRPr="003C5AD6">
        <w:rPr>
          <w:rFonts w:ascii="Times New Roman" w:hAnsi="Times New Roman" w:cs="Times New Roman"/>
          <w:sz w:val="24"/>
          <w:szCs w:val="24"/>
        </w:rPr>
        <w:t>t</w:t>
      </w:r>
      <w:r w:rsidR="009C6351" w:rsidRPr="003C5AD6">
        <w:rPr>
          <w:rFonts w:ascii="Times New Roman" w:hAnsi="Times New Roman" w:cs="Times New Roman"/>
          <w:sz w:val="24"/>
          <w:szCs w:val="24"/>
        </w:rPr>
        <w:t>,  i cili është regjistruar si pronar përfitues i një subjekti raportues</w:t>
      </w:r>
      <w:r w:rsidR="00DF2DC9" w:rsidRPr="003C5AD6">
        <w:rPr>
          <w:rFonts w:ascii="Times New Roman" w:hAnsi="Times New Roman" w:cs="Times New Roman"/>
          <w:sz w:val="24"/>
          <w:szCs w:val="24"/>
        </w:rPr>
        <w:t>,</w:t>
      </w:r>
      <w:r w:rsidRPr="003C5AD6">
        <w:rPr>
          <w:rFonts w:ascii="Times New Roman" w:hAnsi="Times New Roman" w:cs="Times New Roman"/>
          <w:sz w:val="24"/>
          <w:szCs w:val="24"/>
        </w:rPr>
        <w:t xml:space="preserve"> </w:t>
      </w:r>
      <w:r w:rsidR="00DF2DC9" w:rsidRPr="003C5AD6">
        <w:rPr>
          <w:rFonts w:ascii="Times New Roman" w:hAnsi="Times New Roman" w:cs="Times New Roman"/>
          <w:sz w:val="24"/>
          <w:szCs w:val="24"/>
        </w:rPr>
        <w:t>q</w:t>
      </w:r>
      <w:r w:rsidR="005733FF" w:rsidRPr="003C5AD6">
        <w:rPr>
          <w:rFonts w:ascii="Times New Roman" w:hAnsi="Times New Roman" w:cs="Times New Roman"/>
          <w:sz w:val="24"/>
          <w:szCs w:val="24"/>
        </w:rPr>
        <w:t>ë</w:t>
      </w:r>
      <w:r w:rsidR="009C6351" w:rsidRPr="003C5AD6">
        <w:rPr>
          <w:rFonts w:ascii="Times New Roman" w:hAnsi="Times New Roman" w:cs="Times New Roman"/>
          <w:sz w:val="24"/>
          <w:szCs w:val="24"/>
        </w:rPr>
        <w:t xml:space="preserve"> të ngrejë një padi kundër subjektit raportues në gjykatën kompetente, me qëllim vërtetimin se nuk është pronari përfitues i këtij subjekti. Në përfundim të procesit gjyqësor, gjykata ose pala e interesuar depoziton në QKB vendimin i cili ka marrë formë të prerë dhe QKB brenda 2 ditëve pune korrigjon kryesisht të dhënën e pronarit përfitues.</w:t>
      </w:r>
    </w:p>
    <w:p w:rsidR="00E85CE9" w:rsidRPr="003C5AD6" w:rsidRDefault="00E85CE9" w:rsidP="0067589E">
      <w:pPr>
        <w:spacing w:after="0" w:line="240" w:lineRule="auto"/>
        <w:jc w:val="both"/>
        <w:rPr>
          <w:rFonts w:ascii="Times New Roman" w:hAnsi="Times New Roman" w:cs="Times New Roman"/>
          <w:sz w:val="24"/>
          <w:szCs w:val="24"/>
        </w:rPr>
      </w:pPr>
    </w:p>
    <w:p w:rsidR="00E85CE9" w:rsidRPr="003C5AD6" w:rsidRDefault="009C6351" w:rsidP="0067589E">
      <w:pPr>
        <w:pStyle w:val="ListParagraph"/>
        <w:numPr>
          <w:ilvl w:val="0"/>
          <w:numId w:val="15"/>
        </w:numPr>
        <w:spacing w:after="0" w:line="240" w:lineRule="auto"/>
        <w:ind w:left="0" w:firstLine="0"/>
        <w:jc w:val="both"/>
        <w:rPr>
          <w:rFonts w:ascii="Times New Roman" w:hAnsi="Times New Roman" w:cs="Times New Roman"/>
          <w:sz w:val="24"/>
          <w:szCs w:val="24"/>
        </w:rPr>
      </w:pPr>
      <w:r w:rsidRPr="003C5AD6">
        <w:rPr>
          <w:rFonts w:ascii="Times New Roman" w:hAnsi="Times New Roman" w:cs="Times New Roman"/>
          <w:sz w:val="24"/>
          <w:szCs w:val="24"/>
        </w:rPr>
        <w:lastRenderedPageBreak/>
        <w:t>N</w:t>
      </w:r>
      <w:r w:rsidR="009C7A57" w:rsidRPr="003C5AD6">
        <w:rPr>
          <w:rFonts w:ascii="Times New Roman" w:hAnsi="Times New Roman" w:cs="Times New Roman"/>
          <w:sz w:val="24"/>
          <w:szCs w:val="24"/>
        </w:rPr>
        <w:t>ë</w:t>
      </w:r>
      <w:r w:rsidR="00DF2DC9" w:rsidRPr="003C5AD6">
        <w:rPr>
          <w:rFonts w:ascii="Times New Roman" w:hAnsi="Times New Roman" w:cs="Times New Roman"/>
          <w:sz w:val="24"/>
          <w:szCs w:val="24"/>
        </w:rPr>
        <w:t xml:space="preserve"> </w:t>
      </w:r>
      <w:r w:rsidR="00DF2DC9" w:rsidRPr="003C5AD6">
        <w:rPr>
          <w:rFonts w:ascii="Times New Roman" w:hAnsi="Times New Roman" w:cs="Times New Roman"/>
          <w:b/>
          <w:sz w:val="24"/>
          <w:szCs w:val="24"/>
        </w:rPr>
        <w:t>Kreun IV</w:t>
      </w:r>
      <w:r w:rsidR="00DF2DC9" w:rsidRPr="003C5AD6">
        <w:rPr>
          <w:rFonts w:ascii="Times New Roman" w:hAnsi="Times New Roman" w:cs="Times New Roman"/>
          <w:sz w:val="24"/>
          <w:szCs w:val="24"/>
        </w:rPr>
        <w:t>,</w:t>
      </w:r>
      <w:r w:rsidR="003578CE" w:rsidRPr="003C5AD6">
        <w:rPr>
          <w:rFonts w:ascii="Times New Roman" w:hAnsi="Times New Roman" w:cs="Times New Roman"/>
          <w:sz w:val="24"/>
          <w:szCs w:val="24"/>
        </w:rPr>
        <w:t xml:space="preserve"> </w:t>
      </w:r>
      <w:r w:rsidR="0090280B" w:rsidRPr="003C5AD6">
        <w:rPr>
          <w:rFonts w:ascii="Times New Roman" w:hAnsi="Times New Roman" w:cs="Times New Roman"/>
          <w:sz w:val="24"/>
          <w:szCs w:val="24"/>
        </w:rPr>
        <w:t>t</w:t>
      </w:r>
      <w:r w:rsidR="009C7A57" w:rsidRPr="003C5AD6">
        <w:rPr>
          <w:rFonts w:ascii="Times New Roman" w:hAnsi="Times New Roman" w:cs="Times New Roman"/>
          <w:sz w:val="24"/>
          <w:szCs w:val="24"/>
        </w:rPr>
        <w:t>ë</w:t>
      </w:r>
      <w:r w:rsidR="0090280B" w:rsidRPr="003C5AD6">
        <w:rPr>
          <w:rFonts w:ascii="Times New Roman" w:hAnsi="Times New Roman" w:cs="Times New Roman"/>
          <w:sz w:val="24"/>
          <w:szCs w:val="24"/>
        </w:rPr>
        <w:t xml:space="preserve"> k</w:t>
      </w:r>
      <w:r w:rsidR="009C7A57" w:rsidRPr="003C5AD6">
        <w:rPr>
          <w:rFonts w:ascii="Times New Roman" w:hAnsi="Times New Roman" w:cs="Times New Roman"/>
          <w:sz w:val="24"/>
          <w:szCs w:val="24"/>
        </w:rPr>
        <w:t>ë</w:t>
      </w:r>
      <w:r w:rsidR="003578CE" w:rsidRPr="003C5AD6">
        <w:rPr>
          <w:rFonts w:ascii="Times New Roman" w:hAnsi="Times New Roman" w:cs="Times New Roman"/>
          <w:sz w:val="24"/>
          <w:szCs w:val="24"/>
        </w:rPr>
        <w:t>tij projektligji</w:t>
      </w:r>
      <w:r w:rsidR="005733FF" w:rsidRPr="003C5AD6">
        <w:rPr>
          <w:rFonts w:ascii="Times New Roman" w:hAnsi="Times New Roman" w:cs="Times New Roman"/>
          <w:sz w:val="24"/>
          <w:szCs w:val="24"/>
        </w:rPr>
        <w:t>,</w:t>
      </w:r>
      <w:r w:rsidR="003578CE" w:rsidRPr="003C5AD6">
        <w:rPr>
          <w:rFonts w:ascii="Times New Roman" w:hAnsi="Times New Roman" w:cs="Times New Roman"/>
          <w:sz w:val="24"/>
          <w:szCs w:val="24"/>
        </w:rPr>
        <w:t xml:space="preserve"> </w:t>
      </w:r>
      <w:r w:rsidR="00DF2DC9" w:rsidRPr="003C5AD6">
        <w:rPr>
          <w:rFonts w:ascii="Times New Roman" w:hAnsi="Times New Roman" w:cs="Times New Roman"/>
          <w:sz w:val="24"/>
          <w:szCs w:val="24"/>
        </w:rPr>
        <w:t xml:space="preserve"> parashikohet  e drejta p</w:t>
      </w:r>
      <w:r w:rsidR="005733FF" w:rsidRPr="003C5AD6">
        <w:rPr>
          <w:rFonts w:ascii="Times New Roman" w:hAnsi="Times New Roman" w:cs="Times New Roman"/>
          <w:sz w:val="24"/>
          <w:szCs w:val="24"/>
        </w:rPr>
        <w:t>ë</w:t>
      </w:r>
      <w:r w:rsidR="00DF2DC9" w:rsidRPr="003C5AD6">
        <w:rPr>
          <w:rFonts w:ascii="Times New Roman" w:hAnsi="Times New Roman" w:cs="Times New Roman"/>
          <w:sz w:val="24"/>
          <w:szCs w:val="24"/>
        </w:rPr>
        <w:t xml:space="preserve">r ankimin andministrativ dhe organin kompetent për shqyrtimin e tij. </w:t>
      </w:r>
    </w:p>
    <w:p w:rsidR="00E85CE9" w:rsidRPr="003C5AD6" w:rsidRDefault="00E85CE9" w:rsidP="0067589E">
      <w:pPr>
        <w:pStyle w:val="ListParagraph"/>
        <w:spacing w:after="0" w:line="240" w:lineRule="auto"/>
        <w:ind w:left="0"/>
        <w:jc w:val="both"/>
        <w:rPr>
          <w:rFonts w:ascii="Times New Roman" w:hAnsi="Times New Roman" w:cs="Times New Roman"/>
          <w:sz w:val="24"/>
          <w:szCs w:val="24"/>
        </w:rPr>
      </w:pPr>
    </w:p>
    <w:p w:rsidR="00E85CE9" w:rsidRPr="003C5AD6" w:rsidRDefault="00197DC9" w:rsidP="0067589E">
      <w:pPr>
        <w:pStyle w:val="ListParagraph"/>
        <w:spacing w:after="0" w:line="240" w:lineRule="auto"/>
        <w:ind w:left="0"/>
        <w:jc w:val="both"/>
        <w:rPr>
          <w:rFonts w:ascii="Times New Roman" w:hAnsi="Times New Roman" w:cs="Times New Roman"/>
          <w:sz w:val="24"/>
          <w:szCs w:val="24"/>
        </w:rPr>
      </w:pPr>
      <w:r w:rsidRPr="003C5AD6">
        <w:rPr>
          <w:rFonts w:ascii="Times New Roman" w:hAnsi="Times New Roman" w:cs="Times New Roman"/>
          <w:sz w:val="24"/>
          <w:szCs w:val="24"/>
        </w:rPr>
        <w:t>Konkretisht n</w:t>
      </w:r>
      <w:r w:rsidR="005733FF" w:rsidRPr="003C5AD6">
        <w:rPr>
          <w:rFonts w:ascii="Times New Roman" w:hAnsi="Times New Roman" w:cs="Times New Roman"/>
          <w:sz w:val="24"/>
          <w:szCs w:val="24"/>
        </w:rPr>
        <w:t>ë</w:t>
      </w:r>
      <w:r w:rsidRPr="003C5AD6">
        <w:rPr>
          <w:rFonts w:ascii="Times New Roman" w:hAnsi="Times New Roman" w:cs="Times New Roman"/>
          <w:sz w:val="24"/>
          <w:szCs w:val="24"/>
        </w:rPr>
        <w:t xml:space="preserve"> k</w:t>
      </w:r>
      <w:r w:rsidR="005733FF" w:rsidRPr="003C5AD6">
        <w:rPr>
          <w:rFonts w:ascii="Times New Roman" w:hAnsi="Times New Roman" w:cs="Times New Roman"/>
          <w:sz w:val="24"/>
          <w:szCs w:val="24"/>
        </w:rPr>
        <w:t>ë</w:t>
      </w:r>
      <w:r w:rsidRPr="003C5AD6">
        <w:rPr>
          <w:rFonts w:ascii="Times New Roman" w:hAnsi="Times New Roman" w:cs="Times New Roman"/>
          <w:sz w:val="24"/>
          <w:szCs w:val="24"/>
        </w:rPr>
        <w:t>t</w:t>
      </w:r>
      <w:r w:rsidR="005733FF" w:rsidRPr="003C5AD6">
        <w:rPr>
          <w:rFonts w:ascii="Times New Roman" w:hAnsi="Times New Roman" w:cs="Times New Roman"/>
          <w:sz w:val="24"/>
          <w:szCs w:val="24"/>
        </w:rPr>
        <w:t>ë</w:t>
      </w:r>
      <w:r w:rsidRPr="003C5AD6">
        <w:rPr>
          <w:rFonts w:ascii="Times New Roman" w:hAnsi="Times New Roman" w:cs="Times New Roman"/>
          <w:sz w:val="24"/>
          <w:szCs w:val="24"/>
        </w:rPr>
        <w:t xml:space="preserve"> Kre </w:t>
      </w:r>
      <w:r w:rsidR="005733FF" w:rsidRPr="003C5AD6">
        <w:rPr>
          <w:rFonts w:ascii="Times New Roman" w:hAnsi="Times New Roman" w:cs="Times New Roman"/>
          <w:sz w:val="24"/>
          <w:szCs w:val="24"/>
        </w:rPr>
        <w:t>ë</w:t>
      </w:r>
      <w:r w:rsidRPr="003C5AD6">
        <w:rPr>
          <w:rFonts w:ascii="Times New Roman" w:hAnsi="Times New Roman" w:cs="Times New Roman"/>
          <w:sz w:val="24"/>
          <w:szCs w:val="24"/>
        </w:rPr>
        <w:t>sht</w:t>
      </w:r>
      <w:r w:rsidR="005733FF" w:rsidRPr="003C5AD6">
        <w:rPr>
          <w:rFonts w:ascii="Times New Roman" w:hAnsi="Times New Roman" w:cs="Times New Roman"/>
          <w:sz w:val="24"/>
          <w:szCs w:val="24"/>
        </w:rPr>
        <w:t>ë</w:t>
      </w:r>
      <w:r w:rsidRPr="003C5AD6">
        <w:rPr>
          <w:rFonts w:ascii="Times New Roman" w:hAnsi="Times New Roman" w:cs="Times New Roman"/>
          <w:sz w:val="24"/>
          <w:szCs w:val="24"/>
        </w:rPr>
        <w:t xml:space="preserve"> </w:t>
      </w:r>
      <w:r w:rsidR="00294CD6" w:rsidRPr="003C5AD6">
        <w:rPr>
          <w:rFonts w:ascii="Times New Roman" w:hAnsi="Times New Roman" w:cs="Times New Roman"/>
          <w:sz w:val="24"/>
          <w:szCs w:val="24"/>
        </w:rPr>
        <w:t>parashikuar se çdo palë e interesuar ka të drejtë të ankohet në rrugë administrative ndaj veprimeve apo mosveprimeve të QKB-së për regjistrimet dhe publikimet, sipas dispozitave të këtij ligji. Ankimi bëhet brenda 30 ditëve nga data e publikimit në rëgjistër të vendimit për pranimin apo refuzimin e regjistrimit, sipas këtij ligji. Gjithashtu, çdo person i interesuar ka të drejtë të ankohet në rrugë administrative kur QKB-ja nuk lëshon ekstraktet, sipas nenit 8 të këtij ligji apo dhënien e informacionit, sipas nenit 7 të këtij ligj. Afati 30-ditor për paraqitjen e ankimit fillon pas 5 ditëve pune nga data e depozitimit të kërkesës për lëshimin e ekstraktit dhe 10 ditëve pune nga data e depozitimit të kërkesës për dhënien e informacionit.</w:t>
      </w:r>
    </w:p>
    <w:p w:rsidR="00E85CE9" w:rsidRPr="003C5AD6" w:rsidRDefault="00E85CE9" w:rsidP="0067589E">
      <w:pPr>
        <w:pStyle w:val="ListParagraph"/>
        <w:spacing w:after="0" w:line="240" w:lineRule="auto"/>
        <w:ind w:left="0"/>
        <w:jc w:val="both"/>
        <w:rPr>
          <w:rFonts w:ascii="Times New Roman" w:hAnsi="Times New Roman" w:cs="Times New Roman"/>
          <w:sz w:val="24"/>
          <w:szCs w:val="24"/>
        </w:rPr>
      </w:pPr>
    </w:p>
    <w:p w:rsidR="00E85CE9" w:rsidRPr="003C5AD6" w:rsidRDefault="00294CD6" w:rsidP="0067589E">
      <w:pPr>
        <w:pStyle w:val="ListParagraph"/>
        <w:spacing w:after="0" w:line="240" w:lineRule="auto"/>
        <w:ind w:left="0"/>
        <w:jc w:val="both"/>
        <w:rPr>
          <w:rFonts w:ascii="Times New Roman" w:hAnsi="Times New Roman" w:cs="Times New Roman"/>
          <w:sz w:val="24"/>
          <w:szCs w:val="24"/>
        </w:rPr>
      </w:pPr>
      <w:r w:rsidRPr="003C5AD6">
        <w:rPr>
          <w:rFonts w:ascii="Times New Roman" w:hAnsi="Times New Roman" w:cs="Times New Roman"/>
          <w:sz w:val="24"/>
          <w:szCs w:val="24"/>
        </w:rPr>
        <w:t xml:space="preserve">Ankimi administrativ i drejtohet titullarit të QKB-së dhe paraqitet, sipas formave e procedurave të përcaktuara nga Kodi i Procedurave Administrative, në selinë qendrore të QKB-së ose në çdo sportel shërbimi të saj. Titullari i QKB-së shqyrton ankimin, merr vendim dhe ia njofton palës së interesuar brenda 10 ditëve pune nga data e depozitimit të ankimit. </w:t>
      </w:r>
    </w:p>
    <w:p w:rsidR="00E85CE9" w:rsidRPr="003C5AD6" w:rsidRDefault="00E85CE9" w:rsidP="0067589E">
      <w:pPr>
        <w:pStyle w:val="ListParagraph"/>
        <w:spacing w:after="0" w:line="240" w:lineRule="auto"/>
        <w:ind w:left="0"/>
        <w:jc w:val="both"/>
        <w:rPr>
          <w:rFonts w:ascii="Times New Roman" w:hAnsi="Times New Roman" w:cs="Times New Roman"/>
          <w:sz w:val="24"/>
          <w:szCs w:val="24"/>
        </w:rPr>
      </w:pPr>
    </w:p>
    <w:p w:rsidR="00E85CE9" w:rsidRPr="003C5AD6" w:rsidRDefault="00294CD6" w:rsidP="0067589E">
      <w:pPr>
        <w:pStyle w:val="ListParagraph"/>
        <w:spacing w:after="0" w:line="240" w:lineRule="auto"/>
        <w:ind w:left="0"/>
        <w:jc w:val="both"/>
        <w:rPr>
          <w:rFonts w:ascii="Times New Roman" w:hAnsi="Times New Roman" w:cs="Times New Roman"/>
          <w:sz w:val="24"/>
          <w:szCs w:val="24"/>
        </w:rPr>
      </w:pPr>
      <w:r w:rsidRPr="003C5AD6">
        <w:rPr>
          <w:rFonts w:ascii="Times New Roman" w:hAnsi="Times New Roman" w:cs="Times New Roman"/>
          <w:sz w:val="24"/>
          <w:szCs w:val="24"/>
        </w:rPr>
        <w:t>Nd</w:t>
      </w:r>
      <w:r w:rsidR="005733FF" w:rsidRPr="003C5AD6">
        <w:rPr>
          <w:rFonts w:ascii="Times New Roman" w:hAnsi="Times New Roman" w:cs="Times New Roman"/>
          <w:sz w:val="24"/>
          <w:szCs w:val="24"/>
        </w:rPr>
        <w:t>ë</w:t>
      </w:r>
      <w:r w:rsidRPr="003C5AD6">
        <w:rPr>
          <w:rFonts w:ascii="Times New Roman" w:hAnsi="Times New Roman" w:cs="Times New Roman"/>
          <w:sz w:val="24"/>
          <w:szCs w:val="24"/>
        </w:rPr>
        <w:t>rkoh</w:t>
      </w:r>
      <w:r w:rsidR="005733FF" w:rsidRPr="003C5AD6">
        <w:rPr>
          <w:rFonts w:ascii="Times New Roman" w:hAnsi="Times New Roman" w:cs="Times New Roman"/>
          <w:sz w:val="24"/>
          <w:szCs w:val="24"/>
        </w:rPr>
        <w:t>ë</w:t>
      </w:r>
      <w:r w:rsidRPr="003C5AD6">
        <w:rPr>
          <w:rFonts w:ascii="Times New Roman" w:hAnsi="Times New Roman" w:cs="Times New Roman"/>
          <w:sz w:val="24"/>
          <w:szCs w:val="24"/>
        </w:rPr>
        <w:t>, n</w:t>
      </w:r>
      <w:r w:rsidR="005733FF" w:rsidRPr="003C5AD6">
        <w:rPr>
          <w:rFonts w:ascii="Times New Roman" w:hAnsi="Times New Roman" w:cs="Times New Roman"/>
          <w:sz w:val="24"/>
          <w:szCs w:val="24"/>
        </w:rPr>
        <w:t>ë</w:t>
      </w:r>
      <w:r w:rsidRPr="003C5AD6">
        <w:rPr>
          <w:rFonts w:ascii="Times New Roman" w:hAnsi="Times New Roman" w:cs="Times New Roman"/>
          <w:sz w:val="24"/>
          <w:szCs w:val="24"/>
        </w:rPr>
        <w:t xml:space="preserve"> </w:t>
      </w:r>
      <w:r w:rsidR="000A42F8" w:rsidRPr="003C5AD6">
        <w:rPr>
          <w:rFonts w:ascii="Times New Roman" w:hAnsi="Times New Roman" w:cs="Times New Roman"/>
          <w:sz w:val="24"/>
          <w:szCs w:val="24"/>
        </w:rPr>
        <w:t>rastin e përditësimit apo ndryshimit të të dhënave të regjistruara në regjistër, sipas gërmës “b”, të pikës 2 të nenit 6, të këtij ligji, ankimi shqyrtohet nga autoritetet shtetërore kompetente të cilat kanë njoftuar të dhënën e re që duhet regjistruar në regjistër. Në këtë rast, QKB-ja regjistron ankimin dhe ja përcjell autoriteteve shtetërore kompetente</w:t>
      </w:r>
      <w:r w:rsidRPr="003C5AD6">
        <w:rPr>
          <w:rFonts w:ascii="Times New Roman" w:hAnsi="Times New Roman" w:cs="Times New Roman"/>
          <w:sz w:val="24"/>
          <w:szCs w:val="24"/>
        </w:rPr>
        <w:t xml:space="preserve">. </w:t>
      </w:r>
    </w:p>
    <w:p w:rsidR="00E85CE9" w:rsidRPr="003C5AD6" w:rsidRDefault="00E85CE9" w:rsidP="0067589E">
      <w:pPr>
        <w:pStyle w:val="ListParagraph"/>
        <w:spacing w:after="0" w:line="240" w:lineRule="auto"/>
        <w:ind w:left="0"/>
        <w:jc w:val="both"/>
        <w:rPr>
          <w:rFonts w:ascii="Times New Roman" w:hAnsi="Times New Roman" w:cs="Times New Roman"/>
          <w:sz w:val="24"/>
          <w:szCs w:val="24"/>
        </w:rPr>
      </w:pPr>
    </w:p>
    <w:p w:rsidR="00DF2DC9" w:rsidRPr="003C5AD6" w:rsidRDefault="00DF2DC9" w:rsidP="0067589E">
      <w:pPr>
        <w:pStyle w:val="ListParagraph"/>
        <w:spacing w:after="0" w:line="240" w:lineRule="auto"/>
        <w:ind w:left="0"/>
        <w:jc w:val="both"/>
        <w:rPr>
          <w:rFonts w:ascii="Times New Roman" w:eastAsia="Times New Roman" w:hAnsi="Times New Roman" w:cs="Times New Roman"/>
          <w:sz w:val="24"/>
          <w:szCs w:val="24"/>
          <w:lang w:eastAsia="en-US"/>
        </w:rPr>
      </w:pPr>
      <w:r w:rsidRPr="003C5AD6">
        <w:rPr>
          <w:rFonts w:ascii="Times New Roman" w:eastAsia="Times New Roman" w:hAnsi="Times New Roman" w:cs="Times New Roman"/>
          <w:sz w:val="24"/>
          <w:szCs w:val="24"/>
          <w:lang w:eastAsia="en-US"/>
        </w:rPr>
        <w:t>Ndaj vendimit të dhënë pas shqyrtimit të ankimit administrativ apo mosveprimit mund të bëhet ankim drejtpërdrejt në gjykatën administrative, sipas legjislacionit në fuqi.</w:t>
      </w:r>
    </w:p>
    <w:p w:rsidR="007668A3" w:rsidRPr="003C5AD6" w:rsidRDefault="007668A3" w:rsidP="0067589E">
      <w:pPr>
        <w:pStyle w:val="ListParagraph"/>
        <w:spacing w:after="0" w:line="240" w:lineRule="auto"/>
        <w:ind w:left="0"/>
        <w:jc w:val="both"/>
        <w:rPr>
          <w:rFonts w:ascii="Times New Roman" w:hAnsi="Times New Roman" w:cs="Times New Roman"/>
          <w:sz w:val="24"/>
          <w:szCs w:val="24"/>
        </w:rPr>
      </w:pPr>
    </w:p>
    <w:p w:rsidR="007C16E1" w:rsidRPr="003C5AD6" w:rsidRDefault="00294CD6" w:rsidP="0067589E">
      <w:pPr>
        <w:pStyle w:val="ListParagraph"/>
        <w:numPr>
          <w:ilvl w:val="0"/>
          <w:numId w:val="15"/>
        </w:numPr>
        <w:spacing w:after="0" w:line="240" w:lineRule="auto"/>
        <w:ind w:left="0" w:firstLine="0"/>
        <w:jc w:val="both"/>
        <w:rPr>
          <w:rFonts w:ascii="Times New Roman" w:hAnsi="Times New Roman" w:cs="Times New Roman"/>
          <w:sz w:val="24"/>
          <w:szCs w:val="24"/>
        </w:rPr>
      </w:pPr>
      <w:r w:rsidRPr="003C5AD6">
        <w:rPr>
          <w:rFonts w:ascii="Times New Roman" w:eastAsia="Times New Roman" w:hAnsi="Times New Roman" w:cs="Times New Roman"/>
          <w:sz w:val="24"/>
          <w:szCs w:val="24"/>
        </w:rPr>
        <w:t>N</w:t>
      </w:r>
      <w:r w:rsidR="005733FF" w:rsidRPr="003C5AD6">
        <w:rPr>
          <w:rFonts w:ascii="Times New Roman" w:eastAsia="Times New Roman" w:hAnsi="Times New Roman" w:cs="Times New Roman"/>
          <w:sz w:val="24"/>
          <w:szCs w:val="24"/>
        </w:rPr>
        <w:t>ë</w:t>
      </w:r>
      <w:r w:rsidRPr="003C5AD6">
        <w:rPr>
          <w:rFonts w:ascii="Times New Roman" w:eastAsia="Times New Roman" w:hAnsi="Times New Roman" w:cs="Times New Roman"/>
          <w:sz w:val="24"/>
          <w:szCs w:val="24"/>
        </w:rPr>
        <w:t xml:space="preserve"> </w:t>
      </w:r>
      <w:r w:rsidRPr="003C5AD6">
        <w:rPr>
          <w:rFonts w:ascii="Times New Roman" w:eastAsia="Times New Roman" w:hAnsi="Times New Roman" w:cs="Times New Roman"/>
          <w:b/>
          <w:sz w:val="24"/>
          <w:szCs w:val="24"/>
        </w:rPr>
        <w:t>K</w:t>
      </w:r>
      <w:r w:rsidR="00DF2DC9" w:rsidRPr="003C5AD6">
        <w:rPr>
          <w:rFonts w:ascii="Times New Roman" w:eastAsia="Times New Roman" w:hAnsi="Times New Roman" w:cs="Times New Roman"/>
          <w:b/>
          <w:sz w:val="24"/>
          <w:szCs w:val="24"/>
        </w:rPr>
        <w:t>reun V</w:t>
      </w:r>
      <w:r w:rsidR="003578CE" w:rsidRPr="003C5AD6">
        <w:rPr>
          <w:rFonts w:ascii="Times New Roman" w:eastAsia="Times New Roman" w:hAnsi="Times New Roman" w:cs="Times New Roman"/>
          <w:sz w:val="24"/>
          <w:szCs w:val="24"/>
        </w:rPr>
        <w:t xml:space="preserve">, </w:t>
      </w:r>
      <w:r w:rsidR="0090280B" w:rsidRPr="003C5AD6">
        <w:rPr>
          <w:rFonts w:ascii="Times New Roman" w:eastAsia="Times New Roman" w:hAnsi="Times New Roman" w:cs="Times New Roman"/>
          <w:sz w:val="24"/>
          <w:szCs w:val="24"/>
        </w:rPr>
        <w:t>t</w:t>
      </w:r>
      <w:r w:rsidR="009C7A57" w:rsidRPr="003C5AD6">
        <w:rPr>
          <w:rFonts w:ascii="Times New Roman" w:eastAsia="Times New Roman" w:hAnsi="Times New Roman" w:cs="Times New Roman"/>
          <w:sz w:val="24"/>
          <w:szCs w:val="24"/>
        </w:rPr>
        <w:t>ë</w:t>
      </w:r>
      <w:r w:rsidR="0090280B" w:rsidRPr="003C5AD6">
        <w:rPr>
          <w:rFonts w:ascii="Times New Roman" w:eastAsia="Times New Roman" w:hAnsi="Times New Roman" w:cs="Times New Roman"/>
          <w:sz w:val="24"/>
          <w:szCs w:val="24"/>
        </w:rPr>
        <w:t xml:space="preserve"> k</w:t>
      </w:r>
      <w:r w:rsidR="009C7A57" w:rsidRPr="003C5AD6">
        <w:rPr>
          <w:rFonts w:ascii="Times New Roman" w:eastAsia="Times New Roman" w:hAnsi="Times New Roman" w:cs="Times New Roman"/>
          <w:sz w:val="24"/>
          <w:szCs w:val="24"/>
        </w:rPr>
        <w:t>ë</w:t>
      </w:r>
      <w:r w:rsidR="003578CE" w:rsidRPr="003C5AD6">
        <w:rPr>
          <w:rFonts w:ascii="Times New Roman" w:eastAsia="Times New Roman" w:hAnsi="Times New Roman" w:cs="Times New Roman"/>
          <w:sz w:val="24"/>
          <w:szCs w:val="24"/>
        </w:rPr>
        <w:t>tij projektligji</w:t>
      </w:r>
      <w:r w:rsidR="005733FF" w:rsidRPr="003C5AD6">
        <w:rPr>
          <w:rFonts w:ascii="Times New Roman" w:eastAsia="Times New Roman" w:hAnsi="Times New Roman" w:cs="Times New Roman"/>
          <w:sz w:val="24"/>
          <w:szCs w:val="24"/>
        </w:rPr>
        <w:t>,</w:t>
      </w:r>
      <w:r w:rsidR="00DF2DC9" w:rsidRPr="003C5AD6">
        <w:rPr>
          <w:rFonts w:ascii="Times New Roman" w:eastAsia="Times New Roman" w:hAnsi="Times New Roman" w:cs="Times New Roman"/>
          <w:sz w:val="24"/>
          <w:szCs w:val="24"/>
        </w:rPr>
        <w:t xml:space="preserve"> t</w:t>
      </w:r>
      <w:r w:rsidR="005733FF" w:rsidRPr="003C5AD6">
        <w:rPr>
          <w:rFonts w:ascii="Times New Roman" w:eastAsia="Times New Roman" w:hAnsi="Times New Roman" w:cs="Times New Roman"/>
          <w:sz w:val="24"/>
          <w:szCs w:val="24"/>
        </w:rPr>
        <w:t>ë</w:t>
      </w:r>
      <w:r w:rsidR="009C6351" w:rsidRPr="003C5AD6">
        <w:rPr>
          <w:rFonts w:ascii="Times New Roman" w:hAnsi="Times New Roman" w:cs="Times New Roman"/>
          <w:sz w:val="24"/>
          <w:szCs w:val="24"/>
        </w:rPr>
        <w:t xml:space="preserve"> k</w:t>
      </w:r>
      <w:r w:rsidR="009C7A57" w:rsidRPr="003C5AD6">
        <w:rPr>
          <w:rFonts w:ascii="Times New Roman" w:hAnsi="Times New Roman" w:cs="Times New Roman"/>
          <w:sz w:val="24"/>
          <w:szCs w:val="24"/>
        </w:rPr>
        <w:t>ë</w:t>
      </w:r>
      <w:r w:rsidR="009C6351" w:rsidRPr="003C5AD6">
        <w:rPr>
          <w:rFonts w:ascii="Times New Roman" w:hAnsi="Times New Roman" w:cs="Times New Roman"/>
          <w:sz w:val="24"/>
          <w:szCs w:val="24"/>
        </w:rPr>
        <w:t xml:space="preserve">tij projektligji parashikohen kundravajtjet administrative. </w:t>
      </w:r>
      <w:r w:rsidR="0065439D" w:rsidRPr="003C5AD6">
        <w:rPr>
          <w:rFonts w:ascii="Times New Roman" w:hAnsi="Times New Roman" w:cs="Times New Roman"/>
          <w:sz w:val="24"/>
          <w:szCs w:val="24"/>
        </w:rPr>
        <w:t>M</w:t>
      </w:r>
      <w:r w:rsidR="009C7A57" w:rsidRPr="003C5AD6">
        <w:rPr>
          <w:rFonts w:ascii="Times New Roman" w:hAnsi="Times New Roman" w:cs="Times New Roman"/>
          <w:sz w:val="24"/>
          <w:szCs w:val="24"/>
        </w:rPr>
        <w:t>ë</w:t>
      </w:r>
      <w:r w:rsidR="0065439D" w:rsidRPr="003C5AD6">
        <w:rPr>
          <w:rFonts w:ascii="Times New Roman" w:hAnsi="Times New Roman" w:cs="Times New Roman"/>
          <w:sz w:val="24"/>
          <w:szCs w:val="24"/>
        </w:rPr>
        <w:t xml:space="preserve"> konkretisht, n</w:t>
      </w:r>
      <w:r w:rsidR="009C6351" w:rsidRPr="003C5AD6">
        <w:rPr>
          <w:rFonts w:ascii="Times New Roman" w:hAnsi="Times New Roman" w:cs="Times New Roman"/>
          <w:sz w:val="24"/>
          <w:szCs w:val="24"/>
        </w:rPr>
        <w:t>ë rast se nuk përbëjnë vepër penale, shkeljet e mëposhtme përbëjnë kundërvajtje administrative dhe dënohen me gjobë si vijon:</w:t>
      </w:r>
    </w:p>
    <w:p w:rsidR="007C16E1" w:rsidRPr="003C5AD6" w:rsidRDefault="007C16E1" w:rsidP="0067589E">
      <w:pPr>
        <w:pStyle w:val="ListParagraph"/>
        <w:spacing w:after="0" w:line="240" w:lineRule="auto"/>
        <w:ind w:left="0"/>
        <w:jc w:val="both"/>
        <w:rPr>
          <w:rFonts w:ascii="Times New Roman" w:hAnsi="Times New Roman" w:cs="Times New Roman"/>
          <w:sz w:val="24"/>
          <w:szCs w:val="24"/>
        </w:rPr>
      </w:pPr>
    </w:p>
    <w:p w:rsidR="000A42F8" w:rsidRPr="003C5AD6" w:rsidRDefault="000A42F8" w:rsidP="0067589E">
      <w:pPr>
        <w:pStyle w:val="ListParagraph"/>
        <w:numPr>
          <w:ilvl w:val="0"/>
          <w:numId w:val="16"/>
        </w:numPr>
        <w:spacing w:after="0" w:line="240" w:lineRule="auto"/>
        <w:ind w:left="0" w:firstLine="0"/>
        <w:jc w:val="both"/>
        <w:rPr>
          <w:rFonts w:ascii="Times New Roman" w:hAnsi="Times New Roman" w:cs="Times New Roman"/>
          <w:sz w:val="24"/>
          <w:szCs w:val="24"/>
        </w:rPr>
      </w:pPr>
      <w:r w:rsidRPr="003C5AD6">
        <w:rPr>
          <w:rFonts w:ascii="Times New Roman" w:hAnsi="Times New Roman" w:cs="Times New Roman"/>
          <w:sz w:val="24"/>
          <w:szCs w:val="24"/>
        </w:rPr>
        <w:t xml:space="preserve">Mosregjistrimi fillestar i të dhënave për pronarin përfitues të tij brenda afatit të përcaktuar në gërmën “a”, të pikës 3, të nenit 5, të këtij ligji, dënohet me gjobë në vlerën </w:t>
      </w:r>
      <w:r w:rsidR="00604FDD" w:rsidRPr="003C5AD6">
        <w:rPr>
          <w:rFonts w:ascii="Times New Roman" w:hAnsi="Times New Roman" w:cs="Times New Roman"/>
          <w:sz w:val="24"/>
          <w:szCs w:val="24"/>
        </w:rPr>
        <w:t>500 000</w:t>
      </w:r>
      <w:r w:rsidRPr="003C5AD6">
        <w:rPr>
          <w:rFonts w:ascii="Times New Roman" w:hAnsi="Times New Roman" w:cs="Times New Roman"/>
          <w:sz w:val="24"/>
          <w:szCs w:val="24"/>
        </w:rPr>
        <w:t xml:space="preserve"> lekë</w:t>
      </w:r>
    </w:p>
    <w:p w:rsidR="000A42F8" w:rsidRPr="003C5AD6" w:rsidRDefault="000A42F8" w:rsidP="0067589E">
      <w:pPr>
        <w:pStyle w:val="ListParagraph"/>
        <w:numPr>
          <w:ilvl w:val="0"/>
          <w:numId w:val="16"/>
        </w:numPr>
        <w:spacing w:after="0" w:line="240" w:lineRule="auto"/>
        <w:ind w:left="0" w:firstLine="0"/>
        <w:jc w:val="both"/>
        <w:rPr>
          <w:rFonts w:ascii="Times New Roman" w:hAnsi="Times New Roman" w:cs="Times New Roman"/>
          <w:sz w:val="24"/>
          <w:szCs w:val="24"/>
        </w:rPr>
      </w:pPr>
      <w:r w:rsidRPr="003C5AD6">
        <w:rPr>
          <w:rFonts w:ascii="Times New Roman" w:hAnsi="Times New Roman" w:cs="Times New Roman"/>
          <w:sz w:val="24"/>
          <w:szCs w:val="24"/>
        </w:rPr>
        <w:t xml:space="preserve">Mosregjistrimi i çdo ndryshimi në të dhënat e regjistruara dhe në dokumentet shoqëruese, që depozitohen në regjistër, brenda afatit të përcaktuar në gërmën “b”, të nenit 5, të këtij ligji, dënohet me gjobë në vlerën </w:t>
      </w:r>
      <w:r w:rsidR="00604FDD" w:rsidRPr="003C5AD6">
        <w:rPr>
          <w:rFonts w:ascii="Times New Roman" w:hAnsi="Times New Roman" w:cs="Times New Roman"/>
          <w:sz w:val="24"/>
          <w:szCs w:val="24"/>
        </w:rPr>
        <w:t>250 000</w:t>
      </w:r>
      <w:r w:rsidRPr="003C5AD6">
        <w:rPr>
          <w:rFonts w:ascii="Times New Roman" w:hAnsi="Times New Roman" w:cs="Times New Roman"/>
          <w:sz w:val="24"/>
          <w:szCs w:val="24"/>
        </w:rPr>
        <w:t xml:space="preserve"> lekë.</w:t>
      </w:r>
    </w:p>
    <w:p w:rsidR="000A42F8" w:rsidRPr="003C5AD6" w:rsidRDefault="000A42F8" w:rsidP="0067589E">
      <w:pPr>
        <w:pStyle w:val="ListParagraph"/>
        <w:numPr>
          <w:ilvl w:val="0"/>
          <w:numId w:val="16"/>
        </w:numPr>
        <w:spacing w:after="0" w:line="240" w:lineRule="auto"/>
        <w:ind w:left="0" w:firstLine="0"/>
        <w:jc w:val="both"/>
        <w:rPr>
          <w:rFonts w:ascii="Times New Roman" w:hAnsi="Times New Roman" w:cs="Times New Roman"/>
          <w:sz w:val="24"/>
          <w:szCs w:val="24"/>
        </w:rPr>
      </w:pPr>
      <w:r w:rsidRPr="003C5AD6">
        <w:rPr>
          <w:rFonts w:ascii="Times New Roman" w:hAnsi="Times New Roman" w:cs="Times New Roman"/>
          <w:sz w:val="24"/>
          <w:szCs w:val="24"/>
        </w:rPr>
        <w:t xml:space="preserve">Mospërmbushja e detyrimit të subjekteve raportuese ekzistuese, për regjistrimin  e të dhënave të kërkuara nga ky ligj, brenda afatit të përcaktuar në pikën 3, të nenit 15, të këtij ligji, dënohet me gjobë në vlerën </w:t>
      </w:r>
      <w:r w:rsidR="00604FDD" w:rsidRPr="003C5AD6">
        <w:rPr>
          <w:rFonts w:ascii="Times New Roman" w:hAnsi="Times New Roman" w:cs="Times New Roman"/>
          <w:sz w:val="24"/>
          <w:szCs w:val="24"/>
        </w:rPr>
        <w:t>250 000</w:t>
      </w:r>
      <w:r w:rsidRPr="003C5AD6">
        <w:rPr>
          <w:rFonts w:ascii="Times New Roman" w:hAnsi="Times New Roman" w:cs="Times New Roman"/>
          <w:sz w:val="24"/>
          <w:szCs w:val="24"/>
        </w:rPr>
        <w:t xml:space="preserve"> lekë</w:t>
      </w:r>
    </w:p>
    <w:p w:rsidR="007C16E1" w:rsidRPr="003C5AD6" w:rsidRDefault="007C16E1" w:rsidP="0067589E">
      <w:pPr>
        <w:pStyle w:val="ListParagraph"/>
        <w:spacing w:after="0" w:line="240" w:lineRule="auto"/>
        <w:ind w:left="0"/>
        <w:jc w:val="both"/>
        <w:rPr>
          <w:rFonts w:ascii="Times New Roman" w:hAnsi="Times New Roman" w:cs="Times New Roman"/>
          <w:sz w:val="24"/>
          <w:szCs w:val="24"/>
        </w:rPr>
      </w:pPr>
    </w:p>
    <w:p w:rsidR="007C16E1" w:rsidRPr="003C5AD6" w:rsidRDefault="009C6351" w:rsidP="0067589E">
      <w:pPr>
        <w:pStyle w:val="ListParagraph"/>
        <w:spacing w:after="0" w:line="240" w:lineRule="auto"/>
        <w:ind w:left="0"/>
        <w:jc w:val="both"/>
        <w:rPr>
          <w:rFonts w:ascii="Times New Roman" w:hAnsi="Times New Roman" w:cs="Times New Roman"/>
          <w:sz w:val="24"/>
          <w:szCs w:val="24"/>
        </w:rPr>
      </w:pPr>
      <w:r w:rsidRPr="003C5AD6">
        <w:rPr>
          <w:rFonts w:ascii="Times New Roman" w:hAnsi="Times New Roman" w:cs="Times New Roman"/>
          <w:sz w:val="24"/>
          <w:szCs w:val="24"/>
        </w:rPr>
        <w:t>Për shkelje</w:t>
      </w:r>
      <w:r w:rsidR="00294CD6" w:rsidRPr="003C5AD6">
        <w:rPr>
          <w:rFonts w:ascii="Times New Roman" w:hAnsi="Times New Roman" w:cs="Times New Roman"/>
          <w:sz w:val="24"/>
          <w:szCs w:val="24"/>
        </w:rPr>
        <w:t>t</w:t>
      </w:r>
      <w:r w:rsidRPr="003C5AD6">
        <w:rPr>
          <w:rFonts w:ascii="Times New Roman" w:hAnsi="Times New Roman" w:cs="Times New Roman"/>
          <w:sz w:val="24"/>
          <w:szCs w:val="24"/>
        </w:rPr>
        <w:t xml:space="preserve"> e parashikuar</w:t>
      </w:r>
      <w:r w:rsidR="00294CD6" w:rsidRPr="003C5AD6">
        <w:rPr>
          <w:rFonts w:ascii="Times New Roman" w:hAnsi="Times New Roman" w:cs="Times New Roman"/>
          <w:sz w:val="24"/>
          <w:szCs w:val="24"/>
        </w:rPr>
        <w:t>a</w:t>
      </w:r>
      <w:r w:rsidRPr="003C5AD6">
        <w:rPr>
          <w:rFonts w:ascii="Times New Roman" w:hAnsi="Times New Roman" w:cs="Times New Roman"/>
          <w:sz w:val="24"/>
          <w:szCs w:val="24"/>
        </w:rPr>
        <w:t xml:space="preserve"> </w:t>
      </w:r>
      <w:r w:rsidR="0065439D" w:rsidRPr="003C5AD6">
        <w:rPr>
          <w:rFonts w:ascii="Times New Roman" w:hAnsi="Times New Roman" w:cs="Times New Roman"/>
          <w:sz w:val="24"/>
          <w:szCs w:val="24"/>
        </w:rPr>
        <w:t>m</w:t>
      </w:r>
      <w:r w:rsidR="009C7A57" w:rsidRPr="003C5AD6">
        <w:rPr>
          <w:rFonts w:ascii="Times New Roman" w:hAnsi="Times New Roman" w:cs="Times New Roman"/>
          <w:sz w:val="24"/>
          <w:szCs w:val="24"/>
        </w:rPr>
        <w:t>ë</w:t>
      </w:r>
      <w:r w:rsidR="0065439D" w:rsidRPr="003C5AD6">
        <w:rPr>
          <w:rFonts w:ascii="Times New Roman" w:hAnsi="Times New Roman" w:cs="Times New Roman"/>
          <w:sz w:val="24"/>
          <w:szCs w:val="24"/>
        </w:rPr>
        <w:t xml:space="preserve"> sip</w:t>
      </w:r>
      <w:r w:rsidR="009C7A57" w:rsidRPr="003C5AD6">
        <w:rPr>
          <w:rFonts w:ascii="Times New Roman" w:hAnsi="Times New Roman" w:cs="Times New Roman"/>
          <w:sz w:val="24"/>
          <w:szCs w:val="24"/>
        </w:rPr>
        <w:t>ë</w:t>
      </w:r>
      <w:r w:rsidR="0065439D" w:rsidRPr="003C5AD6">
        <w:rPr>
          <w:rFonts w:ascii="Times New Roman" w:hAnsi="Times New Roman" w:cs="Times New Roman"/>
          <w:sz w:val="24"/>
          <w:szCs w:val="24"/>
        </w:rPr>
        <w:t>r , n</w:t>
      </w:r>
      <w:r w:rsidR="009C7A57" w:rsidRPr="003C5AD6">
        <w:rPr>
          <w:rFonts w:ascii="Times New Roman" w:hAnsi="Times New Roman" w:cs="Times New Roman"/>
          <w:sz w:val="24"/>
          <w:szCs w:val="24"/>
        </w:rPr>
        <w:t>ë</w:t>
      </w:r>
      <w:r w:rsidR="0065439D" w:rsidRPr="003C5AD6">
        <w:rPr>
          <w:rFonts w:ascii="Times New Roman" w:hAnsi="Times New Roman" w:cs="Times New Roman"/>
          <w:sz w:val="24"/>
          <w:szCs w:val="24"/>
        </w:rPr>
        <w:t xml:space="preserve"> projektligj </w:t>
      </w:r>
      <w:r w:rsidR="009C7A57" w:rsidRPr="003C5AD6">
        <w:rPr>
          <w:rFonts w:ascii="Times New Roman" w:hAnsi="Times New Roman" w:cs="Times New Roman"/>
          <w:sz w:val="24"/>
          <w:szCs w:val="24"/>
        </w:rPr>
        <w:t>ë</w:t>
      </w:r>
      <w:r w:rsidR="0065439D" w:rsidRPr="003C5AD6">
        <w:rPr>
          <w:rFonts w:ascii="Times New Roman" w:hAnsi="Times New Roman" w:cs="Times New Roman"/>
          <w:sz w:val="24"/>
          <w:szCs w:val="24"/>
        </w:rPr>
        <w:t>sht</w:t>
      </w:r>
      <w:r w:rsidR="009C7A57" w:rsidRPr="003C5AD6">
        <w:rPr>
          <w:rFonts w:ascii="Times New Roman" w:hAnsi="Times New Roman" w:cs="Times New Roman"/>
          <w:sz w:val="24"/>
          <w:szCs w:val="24"/>
        </w:rPr>
        <w:t>ë</w:t>
      </w:r>
      <w:r w:rsidR="0065439D" w:rsidRPr="003C5AD6">
        <w:rPr>
          <w:rFonts w:ascii="Times New Roman" w:hAnsi="Times New Roman" w:cs="Times New Roman"/>
          <w:sz w:val="24"/>
          <w:szCs w:val="24"/>
        </w:rPr>
        <w:t xml:space="preserve"> p</w:t>
      </w:r>
      <w:r w:rsidR="009C7A57" w:rsidRPr="003C5AD6">
        <w:rPr>
          <w:rFonts w:ascii="Times New Roman" w:hAnsi="Times New Roman" w:cs="Times New Roman"/>
          <w:sz w:val="24"/>
          <w:szCs w:val="24"/>
        </w:rPr>
        <w:t>ë</w:t>
      </w:r>
      <w:r w:rsidR="0065439D" w:rsidRPr="003C5AD6">
        <w:rPr>
          <w:rFonts w:ascii="Times New Roman" w:hAnsi="Times New Roman" w:cs="Times New Roman"/>
          <w:sz w:val="24"/>
          <w:szCs w:val="24"/>
        </w:rPr>
        <w:t xml:space="preserve">rcaktuar se </w:t>
      </w:r>
      <w:r w:rsidRPr="003C5AD6">
        <w:rPr>
          <w:rFonts w:ascii="Times New Roman" w:hAnsi="Times New Roman" w:cs="Times New Roman"/>
          <w:sz w:val="24"/>
          <w:szCs w:val="24"/>
        </w:rPr>
        <w:t xml:space="preserve">dënohet me gjobë prej </w:t>
      </w:r>
      <w:r w:rsidR="00604FDD" w:rsidRPr="003C5AD6">
        <w:rPr>
          <w:rFonts w:ascii="Times New Roman" w:hAnsi="Times New Roman" w:cs="Times New Roman"/>
          <w:sz w:val="24"/>
          <w:szCs w:val="24"/>
        </w:rPr>
        <w:t>150 000</w:t>
      </w:r>
      <w:r w:rsidRPr="003C5AD6">
        <w:rPr>
          <w:rFonts w:ascii="Times New Roman" w:hAnsi="Times New Roman" w:cs="Times New Roman"/>
          <w:sz w:val="24"/>
          <w:szCs w:val="24"/>
        </w:rPr>
        <w:t xml:space="preserve"> lekë edhe përfaqësuesi ligjor i subjektit të regjistruar, person juridik.</w:t>
      </w:r>
    </w:p>
    <w:p w:rsidR="007C16E1" w:rsidRPr="003C5AD6" w:rsidRDefault="007C16E1" w:rsidP="0067589E">
      <w:pPr>
        <w:pStyle w:val="ListParagraph"/>
        <w:spacing w:after="0" w:line="240" w:lineRule="auto"/>
        <w:ind w:left="0"/>
        <w:jc w:val="both"/>
        <w:rPr>
          <w:rFonts w:ascii="Times New Roman" w:hAnsi="Times New Roman" w:cs="Times New Roman"/>
          <w:sz w:val="24"/>
          <w:szCs w:val="24"/>
        </w:rPr>
      </w:pPr>
    </w:p>
    <w:p w:rsidR="007C16E1" w:rsidRPr="003C5AD6" w:rsidRDefault="00294CD6" w:rsidP="0067589E">
      <w:pPr>
        <w:pStyle w:val="ListParagraph"/>
        <w:spacing w:after="0" w:line="240" w:lineRule="auto"/>
        <w:ind w:left="0"/>
        <w:jc w:val="both"/>
        <w:rPr>
          <w:rFonts w:ascii="Times New Roman" w:hAnsi="Times New Roman" w:cs="Times New Roman"/>
          <w:sz w:val="24"/>
          <w:szCs w:val="24"/>
        </w:rPr>
      </w:pPr>
      <w:r w:rsidRPr="003C5AD6">
        <w:rPr>
          <w:rFonts w:ascii="Times New Roman" w:hAnsi="Times New Roman" w:cs="Times New Roman"/>
          <w:sz w:val="24"/>
          <w:szCs w:val="24"/>
        </w:rPr>
        <w:lastRenderedPageBreak/>
        <w:t>Gjithashtu</w:t>
      </w:r>
      <w:r w:rsidR="0065439D" w:rsidRPr="003C5AD6">
        <w:rPr>
          <w:rFonts w:ascii="Times New Roman" w:hAnsi="Times New Roman" w:cs="Times New Roman"/>
          <w:sz w:val="24"/>
          <w:szCs w:val="24"/>
        </w:rPr>
        <w:t xml:space="preserve">, projektligji parashikon </w:t>
      </w:r>
      <w:r w:rsidRPr="003C5AD6">
        <w:rPr>
          <w:rFonts w:ascii="Times New Roman" w:hAnsi="Times New Roman" w:cs="Times New Roman"/>
          <w:sz w:val="24"/>
          <w:szCs w:val="24"/>
        </w:rPr>
        <w:t>se</w:t>
      </w:r>
      <w:r w:rsidR="0065439D" w:rsidRPr="003C5AD6">
        <w:rPr>
          <w:rFonts w:ascii="Times New Roman" w:hAnsi="Times New Roman" w:cs="Times New Roman"/>
          <w:sz w:val="24"/>
          <w:szCs w:val="24"/>
        </w:rPr>
        <w:t xml:space="preserve"> p</w:t>
      </w:r>
      <w:r w:rsidR="009C6351" w:rsidRPr="003C5AD6">
        <w:rPr>
          <w:rFonts w:ascii="Times New Roman" w:hAnsi="Times New Roman" w:cs="Times New Roman"/>
          <w:sz w:val="24"/>
          <w:szCs w:val="24"/>
        </w:rPr>
        <w:t xml:space="preserve">ër subjektet që kryejnë shkeljet e parashikuara </w:t>
      </w:r>
      <w:r w:rsidRPr="003C5AD6">
        <w:rPr>
          <w:rFonts w:ascii="Times New Roman" w:hAnsi="Times New Roman" w:cs="Times New Roman"/>
          <w:sz w:val="24"/>
          <w:szCs w:val="24"/>
        </w:rPr>
        <w:t>m</w:t>
      </w:r>
      <w:r w:rsidR="005733FF" w:rsidRPr="003C5AD6">
        <w:rPr>
          <w:rFonts w:ascii="Times New Roman" w:hAnsi="Times New Roman" w:cs="Times New Roman"/>
          <w:sz w:val="24"/>
          <w:szCs w:val="24"/>
        </w:rPr>
        <w:t>ë</w:t>
      </w:r>
      <w:r w:rsidRPr="003C5AD6">
        <w:rPr>
          <w:rFonts w:ascii="Times New Roman" w:hAnsi="Times New Roman" w:cs="Times New Roman"/>
          <w:sz w:val="24"/>
          <w:szCs w:val="24"/>
        </w:rPr>
        <w:t xml:space="preserve"> sip</w:t>
      </w:r>
      <w:r w:rsidR="005733FF" w:rsidRPr="003C5AD6">
        <w:rPr>
          <w:rFonts w:ascii="Times New Roman" w:hAnsi="Times New Roman" w:cs="Times New Roman"/>
          <w:sz w:val="24"/>
          <w:szCs w:val="24"/>
        </w:rPr>
        <w:t>ë</w:t>
      </w:r>
      <w:r w:rsidRPr="003C5AD6">
        <w:rPr>
          <w:rFonts w:ascii="Times New Roman" w:hAnsi="Times New Roman" w:cs="Times New Roman"/>
          <w:sz w:val="24"/>
          <w:szCs w:val="24"/>
        </w:rPr>
        <w:t>r</w:t>
      </w:r>
      <w:r w:rsidR="009C6351" w:rsidRPr="003C5AD6">
        <w:rPr>
          <w:rFonts w:ascii="Times New Roman" w:hAnsi="Times New Roman" w:cs="Times New Roman"/>
          <w:sz w:val="24"/>
          <w:szCs w:val="24"/>
        </w:rPr>
        <w:t xml:space="preserve">, për më tepër se 1 herë, gjobat do të dyfishohen. </w:t>
      </w:r>
    </w:p>
    <w:p w:rsidR="007C16E1" w:rsidRPr="003C5AD6" w:rsidRDefault="007C16E1" w:rsidP="0067589E">
      <w:pPr>
        <w:pStyle w:val="ListParagraph"/>
        <w:spacing w:after="0" w:line="240" w:lineRule="auto"/>
        <w:ind w:left="0"/>
        <w:jc w:val="both"/>
        <w:rPr>
          <w:rFonts w:ascii="Times New Roman" w:hAnsi="Times New Roman" w:cs="Times New Roman"/>
          <w:sz w:val="24"/>
          <w:szCs w:val="24"/>
        </w:rPr>
      </w:pPr>
    </w:p>
    <w:p w:rsidR="00E249E2" w:rsidRPr="003C5AD6" w:rsidRDefault="00294CD6" w:rsidP="0067589E">
      <w:pPr>
        <w:pStyle w:val="ListParagraph"/>
        <w:spacing w:after="0" w:line="240" w:lineRule="auto"/>
        <w:ind w:left="0"/>
        <w:jc w:val="both"/>
        <w:rPr>
          <w:rFonts w:ascii="Times New Roman" w:hAnsi="Times New Roman" w:cs="Times New Roman"/>
          <w:sz w:val="24"/>
          <w:szCs w:val="24"/>
        </w:rPr>
      </w:pPr>
      <w:r w:rsidRPr="003C5AD6">
        <w:rPr>
          <w:rFonts w:ascii="Times New Roman" w:hAnsi="Times New Roman" w:cs="Times New Roman"/>
          <w:sz w:val="24"/>
          <w:szCs w:val="24"/>
        </w:rPr>
        <w:t>P</w:t>
      </w:r>
      <w:r w:rsidR="005733FF" w:rsidRPr="003C5AD6">
        <w:rPr>
          <w:rFonts w:ascii="Times New Roman" w:hAnsi="Times New Roman" w:cs="Times New Roman"/>
          <w:sz w:val="24"/>
          <w:szCs w:val="24"/>
        </w:rPr>
        <w:t>ë</w:t>
      </w:r>
      <w:r w:rsidRPr="003C5AD6">
        <w:rPr>
          <w:rFonts w:ascii="Times New Roman" w:hAnsi="Times New Roman" w:cs="Times New Roman"/>
          <w:sz w:val="24"/>
          <w:szCs w:val="24"/>
        </w:rPr>
        <w:t>r m</w:t>
      </w:r>
      <w:r w:rsidR="005733FF" w:rsidRPr="003C5AD6">
        <w:rPr>
          <w:rFonts w:ascii="Times New Roman" w:hAnsi="Times New Roman" w:cs="Times New Roman"/>
          <w:sz w:val="24"/>
          <w:szCs w:val="24"/>
        </w:rPr>
        <w:t>ë</w:t>
      </w:r>
      <w:r w:rsidRPr="003C5AD6">
        <w:rPr>
          <w:rFonts w:ascii="Times New Roman" w:hAnsi="Times New Roman" w:cs="Times New Roman"/>
          <w:sz w:val="24"/>
          <w:szCs w:val="24"/>
        </w:rPr>
        <w:t xml:space="preserve"> tep</w:t>
      </w:r>
      <w:r w:rsidR="005733FF" w:rsidRPr="003C5AD6">
        <w:rPr>
          <w:rFonts w:ascii="Times New Roman" w:hAnsi="Times New Roman" w:cs="Times New Roman"/>
          <w:sz w:val="24"/>
          <w:szCs w:val="24"/>
        </w:rPr>
        <w:t>ë</w:t>
      </w:r>
      <w:r w:rsidRPr="003C5AD6">
        <w:rPr>
          <w:rFonts w:ascii="Times New Roman" w:hAnsi="Times New Roman" w:cs="Times New Roman"/>
          <w:sz w:val="24"/>
          <w:szCs w:val="24"/>
        </w:rPr>
        <w:t>r</w:t>
      </w:r>
      <w:r w:rsidR="0065439D" w:rsidRPr="003C5AD6">
        <w:rPr>
          <w:rFonts w:ascii="Times New Roman" w:hAnsi="Times New Roman" w:cs="Times New Roman"/>
          <w:sz w:val="24"/>
          <w:szCs w:val="24"/>
        </w:rPr>
        <w:t>, n</w:t>
      </w:r>
      <w:r w:rsidR="009C7A57" w:rsidRPr="003C5AD6">
        <w:rPr>
          <w:rFonts w:ascii="Times New Roman" w:hAnsi="Times New Roman" w:cs="Times New Roman"/>
          <w:sz w:val="24"/>
          <w:szCs w:val="24"/>
        </w:rPr>
        <w:t>ë</w:t>
      </w:r>
      <w:r w:rsidR="0065439D" w:rsidRPr="003C5AD6">
        <w:rPr>
          <w:rFonts w:ascii="Times New Roman" w:hAnsi="Times New Roman" w:cs="Times New Roman"/>
          <w:sz w:val="24"/>
          <w:szCs w:val="24"/>
        </w:rPr>
        <w:t xml:space="preserve"> projektligj parashikohet se </w:t>
      </w:r>
      <w:r w:rsidR="00E249E2" w:rsidRPr="003C5AD6">
        <w:rPr>
          <w:rFonts w:ascii="Times New Roman" w:hAnsi="Times New Roman" w:cs="Times New Roman"/>
          <w:sz w:val="24"/>
          <w:szCs w:val="24"/>
        </w:rPr>
        <w:t xml:space="preserve">gjoba vendoset nga titullari i QKB-së, vendimi i të cilit ankimohet drejtpërdrejt në gjykatën administrative. </w:t>
      </w:r>
    </w:p>
    <w:p w:rsidR="00E249E2" w:rsidRPr="003C5AD6" w:rsidRDefault="00E249E2" w:rsidP="0067589E">
      <w:pPr>
        <w:pStyle w:val="ListParagraph"/>
        <w:spacing w:after="0" w:line="240" w:lineRule="auto"/>
        <w:ind w:left="0"/>
        <w:jc w:val="both"/>
        <w:rPr>
          <w:rFonts w:ascii="Times New Roman" w:hAnsi="Times New Roman" w:cs="Times New Roman"/>
          <w:sz w:val="24"/>
          <w:szCs w:val="24"/>
        </w:rPr>
      </w:pPr>
    </w:p>
    <w:p w:rsidR="00E249E2" w:rsidRPr="003C5AD6" w:rsidRDefault="00E249E2" w:rsidP="0067589E">
      <w:pPr>
        <w:pStyle w:val="ListParagraph"/>
        <w:spacing w:after="0" w:line="240" w:lineRule="auto"/>
        <w:ind w:left="0"/>
        <w:jc w:val="both"/>
        <w:rPr>
          <w:rFonts w:ascii="Times New Roman" w:hAnsi="Times New Roman" w:cs="Times New Roman"/>
          <w:sz w:val="24"/>
          <w:szCs w:val="24"/>
        </w:rPr>
      </w:pPr>
      <w:r w:rsidRPr="003C5AD6">
        <w:rPr>
          <w:rFonts w:ascii="Times New Roman" w:hAnsi="Times New Roman" w:cs="Times New Roman"/>
          <w:sz w:val="24"/>
          <w:szCs w:val="24"/>
        </w:rPr>
        <w:t>Gjithashtu, projektligji parashikn se QKB dhe autoriteti përgjegjës për mbajtjen e Regjistrit të Organizatave Jofitimprurëse, për subjektet raportuese që kryejnë shkeljet e parashikuara në pikën 1, të këtij neni, nuk do të ofrojnë shërbimet e tyre në regjistrin tregtar dhe në regjistrin e Organizatave Jofitimprurëse, deri në pagimin e gjobës, sipas pikës 2 dhe 3, të këtij neni dhe regjistrimin e të dhënës përkatëse për pronarin përfitues</w:t>
      </w:r>
      <w:r w:rsidR="0067589E" w:rsidRPr="003C5AD6">
        <w:rPr>
          <w:rFonts w:ascii="Times New Roman" w:hAnsi="Times New Roman" w:cs="Times New Roman"/>
          <w:sz w:val="24"/>
          <w:szCs w:val="24"/>
        </w:rPr>
        <w:t>.</w:t>
      </w:r>
    </w:p>
    <w:p w:rsidR="0067589E" w:rsidRPr="003C5AD6" w:rsidRDefault="0067589E" w:rsidP="0067589E">
      <w:pPr>
        <w:pStyle w:val="ListParagraph"/>
        <w:spacing w:after="0" w:line="240" w:lineRule="auto"/>
        <w:ind w:left="0"/>
        <w:jc w:val="both"/>
        <w:rPr>
          <w:rFonts w:ascii="Times New Roman" w:hAnsi="Times New Roman" w:cs="Times New Roman"/>
          <w:sz w:val="24"/>
          <w:szCs w:val="24"/>
        </w:rPr>
      </w:pPr>
    </w:p>
    <w:p w:rsidR="00B2308B" w:rsidRPr="003C5AD6" w:rsidRDefault="00217D2C" w:rsidP="0067589E">
      <w:pPr>
        <w:pStyle w:val="ListParagraph"/>
        <w:numPr>
          <w:ilvl w:val="0"/>
          <w:numId w:val="15"/>
        </w:numPr>
        <w:shd w:val="clear" w:color="auto" w:fill="FFFFFF" w:themeFill="background1"/>
        <w:autoSpaceDE w:val="0"/>
        <w:autoSpaceDN w:val="0"/>
        <w:adjustRightInd w:val="0"/>
        <w:spacing w:after="0" w:line="240" w:lineRule="auto"/>
        <w:ind w:left="0" w:firstLine="0"/>
        <w:jc w:val="both"/>
        <w:rPr>
          <w:rFonts w:ascii="Times New Roman" w:hAnsi="Times New Roman" w:cs="Times New Roman"/>
          <w:sz w:val="24"/>
          <w:szCs w:val="24"/>
        </w:rPr>
      </w:pPr>
      <w:r w:rsidRPr="003C5AD6">
        <w:rPr>
          <w:rFonts w:ascii="Times New Roman" w:hAnsi="Times New Roman" w:cs="Times New Roman"/>
          <w:sz w:val="24"/>
          <w:szCs w:val="24"/>
        </w:rPr>
        <w:t>N</w:t>
      </w:r>
      <w:r w:rsidR="009C7A57" w:rsidRPr="003C5AD6">
        <w:rPr>
          <w:rFonts w:ascii="Times New Roman" w:hAnsi="Times New Roman" w:cs="Times New Roman"/>
          <w:sz w:val="24"/>
          <w:szCs w:val="24"/>
        </w:rPr>
        <w:t>ë</w:t>
      </w:r>
      <w:r w:rsidRPr="003C5AD6">
        <w:rPr>
          <w:rFonts w:ascii="Times New Roman" w:hAnsi="Times New Roman" w:cs="Times New Roman"/>
          <w:sz w:val="24"/>
          <w:szCs w:val="24"/>
        </w:rPr>
        <w:t xml:space="preserve"> </w:t>
      </w:r>
      <w:r w:rsidRPr="003C5AD6">
        <w:rPr>
          <w:rFonts w:ascii="Times New Roman" w:hAnsi="Times New Roman" w:cs="Times New Roman"/>
          <w:b/>
          <w:sz w:val="24"/>
          <w:szCs w:val="24"/>
        </w:rPr>
        <w:t>Kreun V</w:t>
      </w:r>
      <w:r w:rsidR="00DF2DC9" w:rsidRPr="003C5AD6">
        <w:rPr>
          <w:rFonts w:ascii="Times New Roman" w:hAnsi="Times New Roman" w:cs="Times New Roman"/>
          <w:b/>
          <w:sz w:val="24"/>
          <w:szCs w:val="24"/>
        </w:rPr>
        <w:t>I</w:t>
      </w:r>
      <w:r w:rsidR="003578CE" w:rsidRPr="003C5AD6">
        <w:rPr>
          <w:rFonts w:ascii="Times New Roman" w:hAnsi="Times New Roman" w:cs="Times New Roman"/>
          <w:sz w:val="24"/>
          <w:szCs w:val="24"/>
        </w:rPr>
        <w:t xml:space="preserve">, </w:t>
      </w:r>
      <w:r w:rsidR="0090280B" w:rsidRPr="003C5AD6">
        <w:rPr>
          <w:rFonts w:ascii="Times New Roman" w:hAnsi="Times New Roman" w:cs="Times New Roman"/>
          <w:sz w:val="24"/>
          <w:szCs w:val="24"/>
        </w:rPr>
        <w:t>t</w:t>
      </w:r>
      <w:r w:rsidR="009C7A57" w:rsidRPr="003C5AD6">
        <w:rPr>
          <w:rFonts w:ascii="Times New Roman" w:hAnsi="Times New Roman" w:cs="Times New Roman"/>
          <w:sz w:val="24"/>
          <w:szCs w:val="24"/>
        </w:rPr>
        <w:t>ë</w:t>
      </w:r>
      <w:r w:rsidR="0090280B" w:rsidRPr="003C5AD6">
        <w:rPr>
          <w:rFonts w:ascii="Times New Roman" w:hAnsi="Times New Roman" w:cs="Times New Roman"/>
          <w:sz w:val="24"/>
          <w:szCs w:val="24"/>
        </w:rPr>
        <w:t xml:space="preserve"> k</w:t>
      </w:r>
      <w:r w:rsidR="009C7A57" w:rsidRPr="003C5AD6">
        <w:rPr>
          <w:rFonts w:ascii="Times New Roman" w:hAnsi="Times New Roman" w:cs="Times New Roman"/>
          <w:sz w:val="24"/>
          <w:szCs w:val="24"/>
        </w:rPr>
        <w:t>ë</w:t>
      </w:r>
      <w:r w:rsidR="003578CE" w:rsidRPr="003C5AD6">
        <w:rPr>
          <w:rFonts w:ascii="Times New Roman" w:hAnsi="Times New Roman" w:cs="Times New Roman"/>
          <w:sz w:val="24"/>
          <w:szCs w:val="24"/>
        </w:rPr>
        <w:t>tij projektligji</w:t>
      </w:r>
      <w:r w:rsidR="005733FF" w:rsidRPr="003C5AD6">
        <w:rPr>
          <w:rFonts w:ascii="Times New Roman" w:hAnsi="Times New Roman" w:cs="Times New Roman"/>
          <w:sz w:val="24"/>
          <w:szCs w:val="24"/>
        </w:rPr>
        <w:t>,</w:t>
      </w:r>
      <w:r w:rsidR="00DF2DC9" w:rsidRPr="003C5AD6">
        <w:rPr>
          <w:rFonts w:ascii="Times New Roman" w:hAnsi="Times New Roman" w:cs="Times New Roman"/>
          <w:sz w:val="24"/>
          <w:szCs w:val="24"/>
        </w:rPr>
        <w:t xml:space="preserve"> n</w:t>
      </w:r>
      <w:r w:rsidR="005733FF" w:rsidRPr="003C5AD6">
        <w:rPr>
          <w:rFonts w:ascii="Times New Roman" w:hAnsi="Times New Roman" w:cs="Times New Roman"/>
          <w:sz w:val="24"/>
          <w:szCs w:val="24"/>
        </w:rPr>
        <w:t>ë</w:t>
      </w:r>
      <w:r w:rsidR="00DF2DC9" w:rsidRPr="003C5AD6">
        <w:rPr>
          <w:rFonts w:ascii="Times New Roman" w:hAnsi="Times New Roman" w:cs="Times New Roman"/>
          <w:sz w:val="24"/>
          <w:szCs w:val="24"/>
        </w:rPr>
        <w:t xml:space="preserve"> dispozitat tranzitore</w:t>
      </w:r>
      <w:r w:rsidRPr="003C5AD6">
        <w:rPr>
          <w:rFonts w:ascii="Times New Roman" w:hAnsi="Times New Roman" w:cs="Times New Roman"/>
          <w:sz w:val="24"/>
          <w:szCs w:val="24"/>
        </w:rPr>
        <w:t xml:space="preserve"> </w:t>
      </w:r>
      <w:r w:rsidR="005733FF" w:rsidRPr="003C5AD6">
        <w:rPr>
          <w:rFonts w:ascii="Times New Roman" w:hAnsi="Times New Roman" w:cs="Times New Roman"/>
          <w:sz w:val="24"/>
          <w:szCs w:val="24"/>
        </w:rPr>
        <w:t>ë</w:t>
      </w:r>
      <w:r w:rsidR="00B2308B" w:rsidRPr="003C5AD6">
        <w:rPr>
          <w:rFonts w:ascii="Times New Roman" w:hAnsi="Times New Roman" w:cs="Times New Roman"/>
          <w:sz w:val="24"/>
          <w:szCs w:val="24"/>
        </w:rPr>
        <w:t>sht</w:t>
      </w:r>
      <w:r w:rsidR="005733FF" w:rsidRPr="003C5AD6">
        <w:rPr>
          <w:rFonts w:ascii="Times New Roman" w:hAnsi="Times New Roman" w:cs="Times New Roman"/>
          <w:sz w:val="24"/>
          <w:szCs w:val="24"/>
        </w:rPr>
        <w:t>ë</w:t>
      </w:r>
      <w:r w:rsidR="00B2308B" w:rsidRPr="003C5AD6">
        <w:rPr>
          <w:rFonts w:ascii="Times New Roman" w:hAnsi="Times New Roman" w:cs="Times New Roman"/>
          <w:sz w:val="24"/>
          <w:szCs w:val="24"/>
        </w:rPr>
        <w:t xml:space="preserve"> parashikuar procedura e regjistrimit të të dhënave të përgjithshme të subjekteve raportuese ekzistuese. M</w:t>
      </w:r>
      <w:r w:rsidR="005733FF" w:rsidRPr="003C5AD6">
        <w:rPr>
          <w:rFonts w:ascii="Times New Roman" w:hAnsi="Times New Roman" w:cs="Times New Roman"/>
          <w:sz w:val="24"/>
          <w:szCs w:val="24"/>
        </w:rPr>
        <w:t>ë</w:t>
      </w:r>
      <w:r w:rsidR="00B2308B" w:rsidRPr="003C5AD6">
        <w:rPr>
          <w:rFonts w:ascii="Times New Roman" w:hAnsi="Times New Roman" w:cs="Times New Roman"/>
          <w:sz w:val="24"/>
          <w:szCs w:val="24"/>
        </w:rPr>
        <w:t xml:space="preserve"> konkretisht </w:t>
      </w:r>
      <w:r w:rsidR="005733FF" w:rsidRPr="003C5AD6">
        <w:rPr>
          <w:rFonts w:ascii="Times New Roman" w:hAnsi="Times New Roman" w:cs="Times New Roman"/>
          <w:sz w:val="24"/>
          <w:szCs w:val="24"/>
        </w:rPr>
        <w:t>ë</w:t>
      </w:r>
      <w:r w:rsidR="00B2308B" w:rsidRPr="003C5AD6">
        <w:rPr>
          <w:rFonts w:ascii="Times New Roman" w:hAnsi="Times New Roman" w:cs="Times New Roman"/>
          <w:sz w:val="24"/>
          <w:szCs w:val="24"/>
        </w:rPr>
        <w:t>sht</w:t>
      </w:r>
      <w:r w:rsidR="005733FF" w:rsidRPr="003C5AD6">
        <w:rPr>
          <w:rFonts w:ascii="Times New Roman" w:hAnsi="Times New Roman" w:cs="Times New Roman"/>
          <w:sz w:val="24"/>
          <w:szCs w:val="24"/>
        </w:rPr>
        <w:t>ë</w:t>
      </w:r>
      <w:r w:rsidR="00B2308B" w:rsidRPr="003C5AD6">
        <w:rPr>
          <w:rFonts w:ascii="Times New Roman" w:hAnsi="Times New Roman" w:cs="Times New Roman"/>
          <w:sz w:val="24"/>
          <w:szCs w:val="24"/>
        </w:rPr>
        <w:t xml:space="preserve"> parashikuar se t</w:t>
      </w:r>
      <w:r w:rsidR="005733FF" w:rsidRPr="003C5AD6">
        <w:rPr>
          <w:rFonts w:ascii="Times New Roman" w:hAnsi="Times New Roman" w:cs="Times New Roman"/>
          <w:sz w:val="24"/>
          <w:szCs w:val="24"/>
        </w:rPr>
        <w:t>ë</w:t>
      </w:r>
      <w:r w:rsidR="00B2308B" w:rsidRPr="003C5AD6">
        <w:rPr>
          <w:rFonts w:ascii="Times New Roman" w:hAnsi="Times New Roman" w:cs="Times New Roman"/>
          <w:sz w:val="24"/>
          <w:szCs w:val="24"/>
        </w:rPr>
        <w:t xml:space="preserve"> dh</w:t>
      </w:r>
      <w:r w:rsidR="005733FF" w:rsidRPr="003C5AD6">
        <w:rPr>
          <w:rFonts w:ascii="Times New Roman" w:hAnsi="Times New Roman" w:cs="Times New Roman"/>
          <w:sz w:val="24"/>
          <w:szCs w:val="24"/>
        </w:rPr>
        <w:t>ë</w:t>
      </w:r>
      <w:r w:rsidR="00B2308B" w:rsidRPr="003C5AD6">
        <w:rPr>
          <w:rFonts w:ascii="Times New Roman" w:hAnsi="Times New Roman" w:cs="Times New Roman"/>
          <w:sz w:val="24"/>
          <w:szCs w:val="24"/>
        </w:rPr>
        <w:t>nat e p</w:t>
      </w:r>
      <w:r w:rsidR="005733FF" w:rsidRPr="003C5AD6">
        <w:rPr>
          <w:rFonts w:ascii="Times New Roman" w:hAnsi="Times New Roman" w:cs="Times New Roman"/>
          <w:sz w:val="24"/>
          <w:szCs w:val="24"/>
        </w:rPr>
        <w:t>ë</w:t>
      </w:r>
      <w:r w:rsidR="00B2308B" w:rsidRPr="003C5AD6">
        <w:rPr>
          <w:rFonts w:ascii="Times New Roman" w:hAnsi="Times New Roman" w:cs="Times New Roman"/>
          <w:sz w:val="24"/>
          <w:szCs w:val="24"/>
        </w:rPr>
        <w:t>rgjithshme t</w:t>
      </w:r>
      <w:r w:rsidR="005733FF" w:rsidRPr="003C5AD6">
        <w:rPr>
          <w:rFonts w:ascii="Times New Roman" w:hAnsi="Times New Roman" w:cs="Times New Roman"/>
          <w:sz w:val="24"/>
          <w:szCs w:val="24"/>
        </w:rPr>
        <w:t>ë</w:t>
      </w:r>
      <w:r w:rsidR="00B2308B" w:rsidRPr="003C5AD6">
        <w:rPr>
          <w:rFonts w:ascii="Times New Roman" w:hAnsi="Times New Roman" w:cs="Times New Roman"/>
          <w:sz w:val="24"/>
          <w:szCs w:val="24"/>
        </w:rPr>
        <w:t xml:space="preserve"> subjektit raportues, </w:t>
      </w:r>
      <w:r w:rsidR="005734D8" w:rsidRPr="003C5AD6">
        <w:rPr>
          <w:rFonts w:ascii="Times New Roman" w:hAnsi="Times New Roman" w:cs="Times New Roman"/>
          <w:sz w:val="24"/>
          <w:szCs w:val="24"/>
        </w:rPr>
        <w:t>t</w:t>
      </w:r>
      <w:r w:rsidR="009C7A57" w:rsidRPr="003C5AD6">
        <w:rPr>
          <w:rFonts w:ascii="Times New Roman" w:hAnsi="Times New Roman" w:cs="Times New Roman"/>
          <w:sz w:val="24"/>
          <w:szCs w:val="24"/>
        </w:rPr>
        <w:t>ë</w:t>
      </w:r>
      <w:r w:rsidR="005734D8" w:rsidRPr="003C5AD6">
        <w:rPr>
          <w:rFonts w:ascii="Times New Roman" w:hAnsi="Times New Roman" w:cs="Times New Roman"/>
          <w:sz w:val="24"/>
          <w:szCs w:val="24"/>
        </w:rPr>
        <w:t xml:space="preserve"> cilat jan</w:t>
      </w:r>
      <w:r w:rsidR="009C7A57" w:rsidRPr="003C5AD6">
        <w:rPr>
          <w:rFonts w:ascii="Times New Roman" w:hAnsi="Times New Roman" w:cs="Times New Roman"/>
          <w:sz w:val="24"/>
          <w:szCs w:val="24"/>
        </w:rPr>
        <w:t>ë</w:t>
      </w:r>
      <w:r w:rsidR="005734D8" w:rsidRPr="003C5AD6">
        <w:rPr>
          <w:rFonts w:ascii="Times New Roman" w:hAnsi="Times New Roman" w:cs="Times New Roman"/>
          <w:sz w:val="24"/>
          <w:szCs w:val="24"/>
        </w:rPr>
        <w:t xml:space="preserve"> t</w:t>
      </w:r>
      <w:r w:rsidR="009C7A57" w:rsidRPr="003C5AD6">
        <w:rPr>
          <w:rFonts w:ascii="Times New Roman" w:hAnsi="Times New Roman" w:cs="Times New Roman"/>
          <w:sz w:val="24"/>
          <w:szCs w:val="24"/>
        </w:rPr>
        <w:t>ë</w:t>
      </w:r>
      <w:r w:rsidR="005734D8" w:rsidRPr="003C5AD6">
        <w:rPr>
          <w:rFonts w:ascii="Times New Roman" w:hAnsi="Times New Roman" w:cs="Times New Roman"/>
          <w:sz w:val="24"/>
          <w:szCs w:val="24"/>
        </w:rPr>
        <w:t xml:space="preserve"> regjistruara n</w:t>
      </w:r>
      <w:r w:rsidR="009C7A57" w:rsidRPr="003C5AD6">
        <w:rPr>
          <w:rFonts w:ascii="Times New Roman" w:hAnsi="Times New Roman" w:cs="Times New Roman"/>
          <w:sz w:val="24"/>
          <w:szCs w:val="24"/>
        </w:rPr>
        <w:t>ë</w:t>
      </w:r>
      <w:r w:rsidR="005734D8" w:rsidRPr="003C5AD6">
        <w:rPr>
          <w:rFonts w:ascii="Times New Roman" w:hAnsi="Times New Roman" w:cs="Times New Roman"/>
          <w:sz w:val="24"/>
          <w:szCs w:val="24"/>
        </w:rPr>
        <w:t xml:space="preserve"> Regjistrin Tregtar, transferohen elektronikisht në Regjistrin e Pronarëve Përfitues</w:t>
      </w:r>
      <w:r w:rsidRPr="003C5AD6">
        <w:rPr>
          <w:rFonts w:ascii="Times New Roman" w:hAnsi="Times New Roman" w:cs="Times New Roman"/>
          <w:sz w:val="24"/>
          <w:szCs w:val="24"/>
        </w:rPr>
        <w:t xml:space="preserve">. </w:t>
      </w:r>
    </w:p>
    <w:p w:rsidR="007668A3" w:rsidRPr="003C5AD6" w:rsidRDefault="007668A3" w:rsidP="0067589E">
      <w:pPr>
        <w:pStyle w:val="ListParagraph"/>
        <w:shd w:val="clear" w:color="auto" w:fill="FFFFFF" w:themeFill="background1"/>
        <w:autoSpaceDE w:val="0"/>
        <w:autoSpaceDN w:val="0"/>
        <w:adjustRightInd w:val="0"/>
        <w:spacing w:after="0" w:line="240" w:lineRule="auto"/>
        <w:ind w:left="0"/>
        <w:jc w:val="both"/>
        <w:rPr>
          <w:rFonts w:ascii="Times New Roman" w:hAnsi="Times New Roman" w:cs="Times New Roman"/>
          <w:sz w:val="24"/>
          <w:szCs w:val="24"/>
        </w:rPr>
      </w:pPr>
    </w:p>
    <w:p w:rsidR="00B2308B" w:rsidRPr="003C5AD6" w:rsidRDefault="00760348" w:rsidP="0067589E">
      <w:pPr>
        <w:pStyle w:val="ListParagraph"/>
        <w:shd w:val="clear" w:color="auto" w:fill="FFFFFF" w:themeFill="background1"/>
        <w:autoSpaceDE w:val="0"/>
        <w:autoSpaceDN w:val="0"/>
        <w:adjustRightInd w:val="0"/>
        <w:spacing w:after="0" w:line="240" w:lineRule="auto"/>
        <w:ind w:left="0"/>
        <w:jc w:val="both"/>
        <w:rPr>
          <w:rFonts w:ascii="Times New Roman" w:hAnsi="Times New Roman" w:cs="Times New Roman"/>
          <w:sz w:val="24"/>
          <w:szCs w:val="24"/>
        </w:rPr>
      </w:pPr>
      <w:r w:rsidRPr="003C5AD6">
        <w:rPr>
          <w:rFonts w:ascii="Times New Roman" w:hAnsi="Times New Roman" w:cs="Times New Roman"/>
          <w:sz w:val="24"/>
          <w:szCs w:val="24"/>
        </w:rPr>
        <w:t>Gjithashtu, n</w:t>
      </w:r>
      <w:r w:rsidR="009C7A57" w:rsidRPr="003C5AD6">
        <w:rPr>
          <w:rFonts w:ascii="Times New Roman" w:hAnsi="Times New Roman" w:cs="Times New Roman"/>
          <w:sz w:val="24"/>
          <w:szCs w:val="24"/>
        </w:rPr>
        <w:t>ë</w:t>
      </w:r>
      <w:r w:rsidRPr="003C5AD6">
        <w:rPr>
          <w:rFonts w:ascii="Times New Roman" w:hAnsi="Times New Roman" w:cs="Times New Roman"/>
          <w:sz w:val="24"/>
          <w:szCs w:val="24"/>
        </w:rPr>
        <w:t xml:space="preserve"> k</w:t>
      </w:r>
      <w:r w:rsidR="009C7A57" w:rsidRPr="003C5AD6">
        <w:rPr>
          <w:rFonts w:ascii="Times New Roman" w:hAnsi="Times New Roman" w:cs="Times New Roman"/>
          <w:sz w:val="24"/>
          <w:szCs w:val="24"/>
        </w:rPr>
        <w:t>ë</w:t>
      </w:r>
      <w:r w:rsidRPr="003C5AD6">
        <w:rPr>
          <w:rFonts w:ascii="Times New Roman" w:hAnsi="Times New Roman" w:cs="Times New Roman"/>
          <w:sz w:val="24"/>
          <w:szCs w:val="24"/>
        </w:rPr>
        <w:t>t</w:t>
      </w:r>
      <w:r w:rsidR="009C7A57" w:rsidRPr="003C5AD6">
        <w:rPr>
          <w:rFonts w:ascii="Times New Roman" w:hAnsi="Times New Roman" w:cs="Times New Roman"/>
          <w:sz w:val="24"/>
          <w:szCs w:val="24"/>
        </w:rPr>
        <w:t>ë</w:t>
      </w:r>
      <w:r w:rsidRPr="003C5AD6">
        <w:rPr>
          <w:rFonts w:ascii="Times New Roman" w:hAnsi="Times New Roman" w:cs="Times New Roman"/>
          <w:sz w:val="24"/>
          <w:szCs w:val="24"/>
        </w:rPr>
        <w:t xml:space="preserve"> projektligj parashikohet se </w:t>
      </w:r>
      <w:r w:rsidR="00DC0F53" w:rsidRPr="003C5AD6">
        <w:rPr>
          <w:rFonts w:ascii="Times New Roman" w:hAnsi="Times New Roman" w:cs="Times New Roman"/>
          <w:sz w:val="24"/>
          <w:szCs w:val="24"/>
        </w:rPr>
        <w:t>institucioni përgjegjës për mbajtjen e regjistrit të organizatave Jofitimprurëse, brenda 2 muajve nga hyrja në fuqi e këtij ligji, i jep elektronikisht QKB-së si institucioni përgjegjës për administrimin e Regjistrit të Pronarit Përfitues, të dhënat për organizatat jofitimprurëse të regjistruara në regjistrin e organizatave jofitimprurëse, për aq sa kërkohet në nenin 4</w:t>
      </w:r>
      <w:r w:rsidR="00DF2DC9" w:rsidRPr="003C5AD6">
        <w:rPr>
          <w:rFonts w:ascii="Times New Roman" w:hAnsi="Times New Roman" w:cs="Times New Roman"/>
          <w:sz w:val="24"/>
          <w:szCs w:val="24"/>
        </w:rPr>
        <w:t xml:space="preserve">. </w:t>
      </w:r>
    </w:p>
    <w:p w:rsidR="00B2308B" w:rsidRPr="003C5AD6" w:rsidRDefault="00B2308B" w:rsidP="0067589E">
      <w:pPr>
        <w:pStyle w:val="ListParagraph"/>
        <w:shd w:val="clear" w:color="auto" w:fill="FFFFFF" w:themeFill="background1"/>
        <w:autoSpaceDE w:val="0"/>
        <w:autoSpaceDN w:val="0"/>
        <w:adjustRightInd w:val="0"/>
        <w:spacing w:after="0" w:line="240" w:lineRule="auto"/>
        <w:ind w:left="0"/>
        <w:jc w:val="both"/>
        <w:rPr>
          <w:rFonts w:ascii="Times New Roman" w:hAnsi="Times New Roman" w:cs="Times New Roman"/>
          <w:sz w:val="24"/>
          <w:szCs w:val="24"/>
        </w:rPr>
      </w:pPr>
    </w:p>
    <w:p w:rsidR="001E447B" w:rsidRPr="003C5AD6" w:rsidRDefault="001E447B" w:rsidP="0067589E">
      <w:pPr>
        <w:pStyle w:val="ListParagraph"/>
        <w:shd w:val="clear" w:color="auto" w:fill="FFFFFF" w:themeFill="background1"/>
        <w:autoSpaceDE w:val="0"/>
        <w:autoSpaceDN w:val="0"/>
        <w:adjustRightInd w:val="0"/>
        <w:spacing w:after="0" w:line="240" w:lineRule="auto"/>
        <w:ind w:left="0"/>
        <w:jc w:val="both"/>
        <w:rPr>
          <w:rFonts w:ascii="Times New Roman" w:hAnsi="Times New Roman" w:cs="Times New Roman"/>
          <w:sz w:val="24"/>
          <w:szCs w:val="24"/>
        </w:rPr>
      </w:pPr>
      <w:r w:rsidRPr="003C5AD6">
        <w:rPr>
          <w:rFonts w:ascii="Times New Roman" w:hAnsi="Times New Roman" w:cs="Times New Roman"/>
          <w:sz w:val="24"/>
          <w:szCs w:val="24"/>
        </w:rPr>
        <w:t xml:space="preserve">Në përfundim në këtë projektligj është parashikuar se subjektet raportuese ekzistuese, duhet jo më vonë se 30 ditë kalendarike nga hyrja në fuqi e këtij ligji, të identifikojnë pronarët përfitues, si dhe të krijojë dhe mbajë dokumentat përkatëse për pronarët përfitues. Ministria e Financave dhe Ekonomisë dhe AKSHI do të krijojnë Regjistrin e Pronarëve Përfitues jo më vonë se data 31/12/2020. Subjektet raportuese ekzistuese duhet të regjistrojnë të dhënat e kërkuara nga ky </w:t>
      </w:r>
      <w:r w:rsidR="00154A25" w:rsidRPr="003C5AD6">
        <w:rPr>
          <w:rFonts w:ascii="Times New Roman" w:hAnsi="Times New Roman" w:cs="Times New Roman"/>
          <w:sz w:val="24"/>
          <w:szCs w:val="24"/>
        </w:rPr>
        <w:t>projekt</w:t>
      </w:r>
      <w:r w:rsidRPr="003C5AD6">
        <w:rPr>
          <w:rFonts w:ascii="Times New Roman" w:hAnsi="Times New Roman" w:cs="Times New Roman"/>
          <w:sz w:val="24"/>
          <w:szCs w:val="24"/>
        </w:rPr>
        <w:t>ligj për pronarët e tyre përfitues jo më vonë se 60 ditë kalendarike nga krijimi i regjistrit sipas pikës 2 të këtij neni.</w:t>
      </w:r>
    </w:p>
    <w:p w:rsidR="001E447B" w:rsidRPr="003C5AD6" w:rsidRDefault="001E447B" w:rsidP="0067589E">
      <w:pPr>
        <w:shd w:val="clear" w:color="auto" w:fill="FFFFFF" w:themeFill="background1"/>
        <w:autoSpaceDE w:val="0"/>
        <w:autoSpaceDN w:val="0"/>
        <w:adjustRightInd w:val="0"/>
        <w:spacing w:after="0" w:line="240" w:lineRule="auto"/>
        <w:jc w:val="both"/>
        <w:rPr>
          <w:rFonts w:ascii="Times New Roman" w:hAnsi="Times New Roman" w:cs="Times New Roman"/>
          <w:sz w:val="24"/>
          <w:szCs w:val="24"/>
        </w:rPr>
      </w:pPr>
    </w:p>
    <w:p w:rsidR="004C021E" w:rsidRPr="003C5AD6" w:rsidRDefault="004C021E" w:rsidP="0067589E">
      <w:pPr>
        <w:spacing w:after="0" w:line="240" w:lineRule="auto"/>
        <w:jc w:val="both"/>
        <w:rPr>
          <w:rFonts w:ascii="Times New Roman" w:hAnsi="Times New Roman" w:cs="Times New Roman"/>
          <w:b/>
          <w:sz w:val="24"/>
          <w:szCs w:val="24"/>
        </w:rPr>
      </w:pPr>
      <w:r w:rsidRPr="003C5AD6">
        <w:rPr>
          <w:rFonts w:ascii="Times New Roman" w:hAnsi="Times New Roman" w:cs="Times New Roman"/>
          <w:b/>
          <w:sz w:val="24"/>
          <w:szCs w:val="24"/>
        </w:rPr>
        <w:t>VII. INSTITUCIONET DHE ORGANET QË NGARKOHEN PËR ZBATIMIN E AKTIT</w:t>
      </w:r>
    </w:p>
    <w:p w:rsidR="004C021E" w:rsidRPr="003C5AD6" w:rsidRDefault="004C021E" w:rsidP="0067589E">
      <w:pPr>
        <w:suppressAutoHyphens/>
        <w:autoSpaceDE w:val="0"/>
        <w:autoSpaceDN w:val="0"/>
        <w:adjustRightInd w:val="0"/>
        <w:spacing w:after="0" w:line="240" w:lineRule="auto"/>
        <w:jc w:val="both"/>
        <w:rPr>
          <w:rFonts w:ascii="Times New Roman" w:hAnsi="Times New Roman" w:cs="Times New Roman"/>
          <w:sz w:val="24"/>
          <w:szCs w:val="24"/>
        </w:rPr>
      </w:pPr>
    </w:p>
    <w:p w:rsidR="001E447B" w:rsidRPr="003C5AD6" w:rsidRDefault="004C021E" w:rsidP="0067589E">
      <w:pPr>
        <w:shd w:val="clear" w:color="auto" w:fill="FFFFFF" w:themeFill="background1"/>
        <w:autoSpaceDE w:val="0"/>
        <w:autoSpaceDN w:val="0"/>
        <w:adjustRightInd w:val="0"/>
        <w:spacing w:after="0" w:line="240" w:lineRule="auto"/>
        <w:jc w:val="both"/>
        <w:rPr>
          <w:rFonts w:ascii="Times New Roman" w:hAnsi="Times New Roman" w:cs="Times New Roman"/>
          <w:sz w:val="24"/>
          <w:szCs w:val="24"/>
        </w:rPr>
      </w:pPr>
      <w:r w:rsidRPr="003C5AD6">
        <w:rPr>
          <w:rFonts w:ascii="Times New Roman" w:hAnsi="Times New Roman" w:cs="Times New Roman"/>
          <w:sz w:val="24"/>
          <w:szCs w:val="24"/>
        </w:rPr>
        <w:t>Ngarkohet Ministria e Financave dhe Ekonomisë, Qendra Kombëtare e Biznesit dhe institucionet e tjera përgjegjëse, si dhe subjektet raportuese dhe subjektet e detyruara për marrjen e masave për zbatimin e këtij projektligji.</w:t>
      </w:r>
    </w:p>
    <w:p w:rsidR="004C021E" w:rsidRPr="003C5AD6" w:rsidRDefault="004C021E" w:rsidP="0067589E">
      <w:pPr>
        <w:shd w:val="clear" w:color="auto" w:fill="FFFFFF" w:themeFill="background1"/>
        <w:autoSpaceDE w:val="0"/>
        <w:autoSpaceDN w:val="0"/>
        <w:adjustRightInd w:val="0"/>
        <w:spacing w:after="0" w:line="240" w:lineRule="auto"/>
        <w:jc w:val="both"/>
        <w:rPr>
          <w:rFonts w:ascii="Times New Roman" w:hAnsi="Times New Roman" w:cs="Times New Roman"/>
          <w:sz w:val="24"/>
          <w:szCs w:val="24"/>
        </w:rPr>
      </w:pPr>
    </w:p>
    <w:p w:rsidR="004C021E" w:rsidRPr="003C5AD6" w:rsidRDefault="004C021E" w:rsidP="0067589E">
      <w:pPr>
        <w:spacing w:after="0" w:line="240" w:lineRule="auto"/>
        <w:jc w:val="both"/>
        <w:rPr>
          <w:rFonts w:ascii="Times New Roman" w:hAnsi="Times New Roman" w:cs="Times New Roman"/>
          <w:b/>
          <w:sz w:val="24"/>
          <w:szCs w:val="24"/>
        </w:rPr>
      </w:pPr>
      <w:r w:rsidRPr="003C5AD6">
        <w:rPr>
          <w:rFonts w:ascii="Times New Roman" w:hAnsi="Times New Roman" w:cs="Times New Roman"/>
          <w:b/>
          <w:sz w:val="24"/>
          <w:szCs w:val="24"/>
        </w:rPr>
        <w:t>VIII.  PERSONAT DHE INSTITUCIONET QË KANË KONTRIBUAR NË HARTIMIN E PROJEKTAKTIT</w:t>
      </w:r>
    </w:p>
    <w:p w:rsidR="007668A3" w:rsidRPr="003C5AD6" w:rsidRDefault="007668A3" w:rsidP="0067589E">
      <w:pPr>
        <w:pStyle w:val="Tabele"/>
        <w:jc w:val="both"/>
        <w:rPr>
          <w:rFonts w:ascii="Times New Roman" w:hAnsi="Times New Roman" w:cs="Times New Roman"/>
          <w:sz w:val="24"/>
          <w:szCs w:val="24"/>
          <w:lang w:val="sq-AL"/>
        </w:rPr>
      </w:pPr>
    </w:p>
    <w:p w:rsidR="004C021E" w:rsidRPr="003C5AD6" w:rsidRDefault="004C021E" w:rsidP="0067589E">
      <w:pPr>
        <w:pStyle w:val="Tabele"/>
        <w:jc w:val="both"/>
        <w:rPr>
          <w:rFonts w:ascii="Times New Roman" w:hAnsi="Times New Roman" w:cs="Times New Roman"/>
          <w:sz w:val="24"/>
          <w:szCs w:val="24"/>
          <w:lang w:val="sq-AL"/>
        </w:rPr>
      </w:pPr>
      <w:r w:rsidRPr="003C5AD6">
        <w:rPr>
          <w:rFonts w:ascii="Times New Roman" w:hAnsi="Times New Roman" w:cs="Times New Roman"/>
          <w:sz w:val="24"/>
          <w:szCs w:val="24"/>
          <w:lang w:val="sq-AL"/>
        </w:rPr>
        <w:t xml:space="preserve">Projektligji është hartuar nga Ministria e Financave dhe Ekonomisë, në bashkëpunim me Qendrën Kombëtare të Biznesit, dhe me asistencën teknike të GIZ. </w:t>
      </w:r>
    </w:p>
    <w:p w:rsidR="004C021E" w:rsidRPr="003C5AD6" w:rsidRDefault="004C021E" w:rsidP="0067589E">
      <w:pPr>
        <w:spacing w:after="0" w:line="240" w:lineRule="auto"/>
        <w:jc w:val="both"/>
        <w:rPr>
          <w:rFonts w:ascii="Times New Roman" w:hAnsi="Times New Roman" w:cs="Times New Roman"/>
          <w:b/>
          <w:sz w:val="24"/>
          <w:szCs w:val="24"/>
        </w:rPr>
      </w:pPr>
    </w:p>
    <w:p w:rsidR="004C021E" w:rsidRPr="003C5AD6" w:rsidRDefault="004C021E" w:rsidP="0067589E">
      <w:pPr>
        <w:spacing w:after="0" w:line="240" w:lineRule="auto"/>
        <w:jc w:val="both"/>
        <w:rPr>
          <w:rFonts w:ascii="Times New Roman" w:hAnsi="Times New Roman" w:cs="Times New Roman"/>
          <w:b/>
          <w:sz w:val="24"/>
          <w:szCs w:val="24"/>
        </w:rPr>
      </w:pPr>
      <w:r w:rsidRPr="003C5AD6">
        <w:rPr>
          <w:rFonts w:ascii="Times New Roman" w:hAnsi="Times New Roman" w:cs="Times New Roman"/>
          <w:b/>
          <w:sz w:val="24"/>
          <w:szCs w:val="24"/>
        </w:rPr>
        <w:lastRenderedPageBreak/>
        <w:t>IX. RAPORTI I VLERËSIMIT TË TË ARDHURAVE DHE SHPENZIMEVE BUXHETORE</w:t>
      </w:r>
    </w:p>
    <w:p w:rsidR="004C021E" w:rsidRPr="003C5AD6" w:rsidRDefault="004C021E" w:rsidP="0067589E">
      <w:pPr>
        <w:spacing w:after="0" w:line="240" w:lineRule="auto"/>
        <w:jc w:val="both"/>
        <w:rPr>
          <w:rFonts w:ascii="Times New Roman" w:hAnsi="Times New Roman" w:cs="Times New Roman"/>
          <w:b/>
          <w:sz w:val="24"/>
          <w:szCs w:val="24"/>
        </w:rPr>
      </w:pPr>
    </w:p>
    <w:p w:rsidR="004C021E" w:rsidRPr="003C5AD6" w:rsidRDefault="004C021E" w:rsidP="0067589E">
      <w:pPr>
        <w:pStyle w:val="ColorfulList-Accent11"/>
        <w:spacing w:after="0" w:line="240" w:lineRule="auto"/>
        <w:ind w:left="0"/>
        <w:jc w:val="both"/>
        <w:rPr>
          <w:rFonts w:ascii="Times New Roman" w:eastAsia="Times New Roman" w:hAnsi="Times New Roman"/>
          <w:sz w:val="24"/>
          <w:szCs w:val="24"/>
        </w:rPr>
      </w:pPr>
      <w:r w:rsidRPr="003C5AD6">
        <w:rPr>
          <w:rFonts w:ascii="Times New Roman" w:eastAsia="Times New Roman" w:hAnsi="Times New Roman"/>
          <w:sz w:val="24"/>
          <w:szCs w:val="24"/>
        </w:rPr>
        <w:t>Ky pro</w:t>
      </w:r>
      <w:r w:rsidR="009A6812" w:rsidRPr="003C5AD6">
        <w:rPr>
          <w:rFonts w:ascii="Times New Roman" w:eastAsia="Times New Roman" w:hAnsi="Times New Roman"/>
          <w:sz w:val="24"/>
          <w:szCs w:val="24"/>
        </w:rPr>
        <w:t>jektligj  ka efekte financiare, pasi ky projektligj parashikon krijimin e Regjistrit të Pronarëve Përfitues.</w:t>
      </w:r>
    </w:p>
    <w:p w:rsidR="004C021E" w:rsidRPr="003C5AD6" w:rsidRDefault="004C021E" w:rsidP="0067589E">
      <w:pPr>
        <w:shd w:val="clear" w:color="auto" w:fill="FFFFFF" w:themeFill="background1"/>
        <w:autoSpaceDE w:val="0"/>
        <w:autoSpaceDN w:val="0"/>
        <w:adjustRightInd w:val="0"/>
        <w:spacing w:after="0" w:line="240" w:lineRule="auto"/>
        <w:jc w:val="both"/>
        <w:rPr>
          <w:rFonts w:ascii="Times New Roman" w:hAnsi="Times New Roman" w:cs="Times New Roman"/>
          <w:sz w:val="24"/>
          <w:szCs w:val="24"/>
        </w:rPr>
      </w:pPr>
    </w:p>
    <w:p w:rsidR="007668A3" w:rsidRPr="003C5AD6" w:rsidRDefault="007668A3" w:rsidP="007668A3">
      <w:pPr>
        <w:spacing w:after="0" w:line="240" w:lineRule="auto"/>
        <w:jc w:val="right"/>
        <w:rPr>
          <w:rFonts w:ascii="Times New Roman" w:hAnsi="Times New Roman" w:cs="Times New Roman"/>
          <w:b/>
          <w:sz w:val="24"/>
          <w:szCs w:val="24"/>
        </w:rPr>
      </w:pPr>
    </w:p>
    <w:p w:rsidR="007668A3" w:rsidRPr="003C5AD6" w:rsidRDefault="0067589E" w:rsidP="007668A3">
      <w:pPr>
        <w:spacing w:after="0" w:line="240" w:lineRule="auto"/>
        <w:jc w:val="right"/>
        <w:rPr>
          <w:rFonts w:ascii="Times New Roman" w:hAnsi="Times New Roman" w:cs="Times New Roman"/>
          <w:b/>
          <w:sz w:val="24"/>
          <w:szCs w:val="24"/>
        </w:rPr>
      </w:pPr>
      <w:r w:rsidRPr="003C5AD6">
        <w:rPr>
          <w:rFonts w:ascii="Times New Roman" w:hAnsi="Times New Roman" w:cs="Times New Roman"/>
          <w:b/>
          <w:sz w:val="24"/>
          <w:szCs w:val="24"/>
        </w:rPr>
        <w:t>MINISTRI</w:t>
      </w:r>
    </w:p>
    <w:p w:rsidR="00A70DFC" w:rsidRPr="003C5AD6" w:rsidRDefault="0067589E" w:rsidP="007668A3">
      <w:pPr>
        <w:spacing w:after="0" w:line="240" w:lineRule="auto"/>
        <w:jc w:val="right"/>
        <w:rPr>
          <w:rFonts w:ascii="Times New Roman" w:hAnsi="Times New Roman" w:cs="Times New Roman"/>
          <w:b/>
          <w:sz w:val="24"/>
          <w:szCs w:val="24"/>
        </w:rPr>
      </w:pPr>
      <w:r w:rsidRPr="003C5AD6">
        <w:rPr>
          <w:rFonts w:ascii="Times New Roman" w:hAnsi="Times New Roman" w:cs="Times New Roman"/>
          <w:b/>
          <w:sz w:val="24"/>
          <w:szCs w:val="24"/>
        </w:rPr>
        <w:t xml:space="preserve"> </w:t>
      </w:r>
    </w:p>
    <w:p w:rsidR="0067589E" w:rsidRPr="003C5AD6" w:rsidRDefault="0067589E" w:rsidP="007668A3">
      <w:pPr>
        <w:spacing w:after="0" w:line="240" w:lineRule="auto"/>
        <w:jc w:val="right"/>
        <w:rPr>
          <w:rFonts w:ascii="Times New Roman" w:hAnsi="Times New Roman" w:cs="Times New Roman"/>
          <w:b/>
          <w:sz w:val="24"/>
          <w:szCs w:val="24"/>
        </w:rPr>
      </w:pPr>
      <w:r w:rsidRPr="003C5AD6">
        <w:rPr>
          <w:rFonts w:ascii="Times New Roman" w:hAnsi="Times New Roman" w:cs="Times New Roman"/>
          <w:b/>
          <w:sz w:val="24"/>
          <w:szCs w:val="24"/>
        </w:rPr>
        <w:t>Anila DENAJ</w:t>
      </w:r>
    </w:p>
    <w:sectPr w:rsidR="0067589E" w:rsidRPr="003C5AD6" w:rsidSect="006758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G Times">
    <w:panose1 w:val="020206030504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C4568"/>
    <w:multiLevelType w:val="multilevel"/>
    <w:tmpl w:val="3B2EAA34"/>
    <w:lvl w:ilvl="0">
      <w:start w:val="3"/>
      <w:numFmt w:val="decimal"/>
      <w:lvlText w:val="%1."/>
      <w:lvlJc w:val="left"/>
      <w:pPr>
        <w:ind w:left="720" w:hanging="360"/>
      </w:pPr>
      <w:rPr>
        <w:rFonts w:hint="default"/>
      </w:rPr>
    </w:lvl>
    <w:lvl w:ilvl="1">
      <w:start w:val="1"/>
      <w:numFmt w:val="lowerLetter"/>
      <w:lvlText w:val="%2)"/>
      <w:lvlJc w:val="left"/>
      <w:pPr>
        <w:ind w:left="1080" w:hanging="720"/>
      </w:pPr>
      <w:rPr>
        <w:rFonts w:hint="default"/>
      </w:rPr>
    </w:lvl>
    <w:lvl w:ilvl="2">
      <w:start w:val="1"/>
      <w:numFmt w:val="lowerLetter"/>
      <w:isLgl/>
      <w:lvlText w:val="%3."/>
      <w:lvlJc w:val="left"/>
      <w:pPr>
        <w:ind w:left="1080" w:hanging="720"/>
      </w:pPr>
      <w:rPr>
        <w:rFonts w:ascii="Times New Roman" w:eastAsiaTheme="minorEastAsia" w:hAnsi="Times New Roman" w:cs="Times New Roman"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05B111C0"/>
    <w:multiLevelType w:val="hybridMultilevel"/>
    <w:tmpl w:val="56FEE274"/>
    <w:lvl w:ilvl="0" w:tplc="041C0017">
      <w:start w:val="1"/>
      <w:numFmt w:val="lowerLetter"/>
      <w:lvlText w:val="%1)"/>
      <w:lvlJc w:val="left"/>
      <w:pPr>
        <w:ind w:left="1080" w:hanging="360"/>
      </w:p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2">
    <w:nsid w:val="11F5156B"/>
    <w:multiLevelType w:val="hybridMultilevel"/>
    <w:tmpl w:val="A7E0C7F0"/>
    <w:lvl w:ilvl="0" w:tplc="041C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
    <w:nsid w:val="13D5753E"/>
    <w:multiLevelType w:val="hybridMultilevel"/>
    <w:tmpl w:val="66262A26"/>
    <w:lvl w:ilvl="0" w:tplc="6B4EE70A">
      <w:start w:val="1"/>
      <w:numFmt w:val="decimal"/>
      <w:lvlText w:val="%1."/>
      <w:lvlJc w:val="left"/>
      <w:pPr>
        <w:ind w:left="720" w:hanging="360"/>
      </w:pPr>
      <w:rPr>
        <w:rFonts w:hint="default"/>
      </w:rPr>
    </w:lvl>
    <w:lvl w:ilvl="1" w:tplc="04090017">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7096DCA"/>
    <w:multiLevelType w:val="hybridMultilevel"/>
    <w:tmpl w:val="D722E200"/>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6370D1"/>
    <w:multiLevelType w:val="hybridMultilevel"/>
    <w:tmpl w:val="66262A26"/>
    <w:lvl w:ilvl="0" w:tplc="6B4EE70A">
      <w:start w:val="1"/>
      <w:numFmt w:val="decimal"/>
      <w:lvlText w:val="%1."/>
      <w:lvlJc w:val="left"/>
      <w:pPr>
        <w:ind w:left="720" w:hanging="360"/>
      </w:pPr>
      <w:rPr>
        <w:rFonts w:hint="default"/>
      </w:rPr>
    </w:lvl>
    <w:lvl w:ilvl="1" w:tplc="04090017">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1DE0C5F"/>
    <w:multiLevelType w:val="hybridMultilevel"/>
    <w:tmpl w:val="95DA4690"/>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
    <w:nsid w:val="23082A58"/>
    <w:multiLevelType w:val="hybridMultilevel"/>
    <w:tmpl w:val="76BCA2CE"/>
    <w:lvl w:ilvl="0" w:tplc="041C000F">
      <w:start w:val="1"/>
      <w:numFmt w:val="decimal"/>
      <w:lvlText w:val="%1."/>
      <w:lvlJc w:val="left"/>
      <w:pPr>
        <w:ind w:left="450" w:hanging="360"/>
      </w:pPr>
      <w:rPr>
        <w:rFonts w:hint="default"/>
      </w:rPr>
    </w:lvl>
    <w:lvl w:ilvl="1" w:tplc="041C0017">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
    <w:nsid w:val="27B45AD9"/>
    <w:multiLevelType w:val="multilevel"/>
    <w:tmpl w:val="9A88BDA0"/>
    <w:lvl w:ilvl="0">
      <w:start w:val="3"/>
      <w:numFmt w:val="decimal"/>
      <w:lvlText w:val="%1."/>
      <w:lvlJc w:val="left"/>
      <w:pPr>
        <w:ind w:left="720" w:hanging="360"/>
      </w:pPr>
      <w:rPr>
        <w:rFonts w:hint="default"/>
      </w:rPr>
    </w:lvl>
    <w:lvl w:ilvl="1">
      <w:start w:val="1"/>
      <w:numFmt w:val="lowerLetter"/>
      <w:lvlText w:val="%2)"/>
      <w:lvlJc w:val="left"/>
      <w:pPr>
        <w:ind w:left="1080" w:hanging="720"/>
      </w:pPr>
      <w:rPr>
        <w:rFonts w:hint="default"/>
      </w:rPr>
    </w:lvl>
    <w:lvl w:ilvl="2">
      <w:start w:val="1"/>
      <w:numFmt w:val="lowerLetter"/>
      <w:isLgl/>
      <w:lvlText w:val="%3."/>
      <w:lvlJc w:val="left"/>
      <w:pPr>
        <w:ind w:left="1080" w:hanging="720"/>
      </w:pPr>
      <w:rPr>
        <w:rFonts w:ascii="Times New Roman" w:eastAsiaTheme="minorEastAsia" w:hAnsi="Times New Roman" w:cs="Times New Roman"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28214718"/>
    <w:multiLevelType w:val="hybridMultilevel"/>
    <w:tmpl w:val="56FEE274"/>
    <w:lvl w:ilvl="0" w:tplc="041C0017">
      <w:start w:val="1"/>
      <w:numFmt w:val="lowerLetter"/>
      <w:lvlText w:val="%1)"/>
      <w:lvlJc w:val="left"/>
      <w:pPr>
        <w:ind w:left="1080" w:hanging="360"/>
      </w:p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10">
    <w:nsid w:val="2CD813B7"/>
    <w:multiLevelType w:val="hybridMultilevel"/>
    <w:tmpl w:val="66262A26"/>
    <w:lvl w:ilvl="0" w:tplc="6B4EE70A">
      <w:start w:val="1"/>
      <w:numFmt w:val="decimal"/>
      <w:lvlText w:val="%1."/>
      <w:lvlJc w:val="left"/>
      <w:pPr>
        <w:ind w:left="720" w:hanging="360"/>
      </w:pPr>
      <w:rPr>
        <w:rFonts w:hint="default"/>
      </w:rPr>
    </w:lvl>
    <w:lvl w:ilvl="1" w:tplc="04090017">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0D339B1"/>
    <w:multiLevelType w:val="multilevel"/>
    <w:tmpl w:val="CE90DFFC"/>
    <w:lvl w:ilvl="0">
      <w:start w:val="3"/>
      <w:numFmt w:val="decimal"/>
      <w:lvlText w:val="%1."/>
      <w:lvlJc w:val="left"/>
      <w:pPr>
        <w:ind w:left="720" w:hanging="360"/>
      </w:pPr>
      <w:rPr>
        <w:rFonts w:hint="default"/>
      </w:rPr>
    </w:lvl>
    <w:lvl w:ilvl="1">
      <w:start w:val="1"/>
      <w:numFmt w:val="lowerLetter"/>
      <w:lvlText w:val="%2)"/>
      <w:lvlJc w:val="left"/>
      <w:pPr>
        <w:ind w:left="1080" w:hanging="720"/>
      </w:pPr>
      <w:rPr>
        <w:rFonts w:hint="default"/>
      </w:rPr>
    </w:lvl>
    <w:lvl w:ilvl="2">
      <w:start w:val="1"/>
      <w:numFmt w:val="lowerLetter"/>
      <w:isLgl/>
      <w:lvlText w:val="%3."/>
      <w:lvlJc w:val="left"/>
      <w:pPr>
        <w:ind w:left="1080" w:hanging="720"/>
      </w:pPr>
      <w:rPr>
        <w:rFonts w:ascii="Times New Roman" w:eastAsiaTheme="minorEastAsia" w:hAnsi="Times New Roman" w:cs="Times New Roman"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nsid w:val="31D0260C"/>
    <w:multiLevelType w:val="hybridMultilevel"/>
    <w:tmpl w:val="76BCA2CE"/>
    <w:lvl w:ilvl="0" w:tplc="041C000F">
      <w:start w:val="1"/>
      <w:numFmt w:val="decimal"/>
      <w:lvlText w:val="%1."/>
      <w:lvlJc w:val="left"/>
      <w:pPr>
        <w:ind w:left="450" w:hanging="360"/>
      </w:pPr>
      <w:rPr>
        <w:rFonts w:hint="default"/>
      </w:rPr>
    </w:lvl>
    <w:lvl w:ilvl="1" w:tplc="041C0017">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3">
    <w:nsid w:val="3A882CD3"/>
    <w:multiLevelType w:val="hybridMultilevel"/>
    <w:tmpl w:val="314CB930"/>
    <w:lvl w:ilvl="0" w:tplc="292A7808">
      <w:start w:val="2"/>
      <w:numFmt w:val="bullet"/>
      <w:lvlText w:val="-"/>
      <w:lvlJc w:val="left"/>
      <w:pPr>
        <w:ind w:left="2520" w:hanging="360"/>
      </w:pPr>
      <w:rPr>
        <w:rFonts w:ascii="Times New Roman" w:eastAsiaTheme="minorEastAsia"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nsid w:val="3E7B309A"/>
    <w:multiLevelType w:val="hybridMultilevel"/>
    <w:tmpl w:val="BDB42DCE"/>
    <w:lvl w:ilvl="0" w:tplc="2F38FE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753874"/>
    <w:multiLevelType w:val="hybridMultilevel"/>
    <w:tmpl w:val="4392B1A8"/>
    <w:lvl w:ilvl="0" w:tplc="2F38FEBA">
      <w:start w:val="1"/>
      <w:numFmt w:val="decimal"/>
      <w:lvlText w:val="%1."/>
      <w:lvlJc w:val="left"/>
      <w:pPr>
        <w:ind w:left="720" w:hanging="360"/>
      </w:pPr>
      <w:rPr>
        <w:rFonts w:hint="default"/>
      </w:rPr>
    </w:lvl>
    <w:lvl w:ilvl="1" w:tplc="0B40D6D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39E43D5"/>
    <w:multiLevelType w:val="hybridMultilevel"/>
    <w:tmpl w:val="76BCA2CE"/>
    <w:lvl w:ilvl="0" w:tplc="041C000F">
      <w:start w:val="1"/>
      <w:numFmt w:val="decimal"/>
      <w:lvlText w:val="%1."/>
      <w:lvlJc w:val="left"/>
      <w:pPr>
        <w:ind w:left="450" w:hanging="360"/>
      </w:pPr>
      <w:rPr>
        <w:rFonts w:hint="default"/>
      </w:rPr>
    </w:lvl>
    <w:lvl w:ilvl="1" w:tplc="041C0017">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7">
    <w:nsid w:val="46A157BE"/>
    <w:multiLevelType w:val="hybridMultilevel"/>
    <w:tmpl w:val="66262A26"/>
    <w:lvl w:ilvl="0" w:tplc="6B4EE70A">
      <w:start w:val="1"/>
      <w:numFmt w:val="decimal"/>
      <w:lvlText w:val="%1."/>
      <w:lvlJc w:val="left"/>
      <w:pPr>
        <w:ind w:left="360" w:hanging="360"/>
      </w:pPr>
      <w:rPr>
        <w:rFonts w:hint="default"/>
      </w:r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F85AF4"/>
    <w:multiLevelType w:val="hybridMultilevel"/>
    <w:tmpl w:val="3D1E1334"/>
    <w:lvl w:ilvl="0" w:tplc="041C0019">
      <w:start w:val="1"/>
      <w:numFmt w:val="lowerLetter"/>
      <w:lvlText w:val="%1."/>
      <w:lvlJc w:val="left"/>
      <w:pPr>
        <w:ind w:left="1287" w:hanging="360"/>
      </w:pPr>
    </w:lvl>
    <w:lvl w:ilvl="1" w:tplc="041C0019" w:tentative="1">
      <w:start w:val="1"/>
      <w:numFmt w:val="lowerLetter"/>
      <w:lvlText w:val="%2."/>
      <w:lvlJc w:val="left"/>
      <w:pPr>
        <w:ind w:left="2007" w:hanging="360"/>
      </w:pPr>
    </w:lvl>
    <w:lvl w:ilvl="2" w:tplc="041C001B" w:tentative="1">
      <w:start w:val="1"/>
      <w:numFmt w:val="lowerRoman"/>
      <w:lvlText w:val="%3."/>
      <w:lvlJc w:val="right"/>
      <w:pPr>
        <w:ind w:left="2727" w:hanging="180"/>
      </w:pPr>
    </w:lvl>
    <w:lvl w:ilvl="3" w:tplc="041C000F" w:tentative="1">
      <w:start w:val="1"/>
      <w:numFmt w:val="decimal"/>
      <w:lvlText w:val="%4."/>
      <w:lvlJc w:val="left"/>
      <w:pPr>
        <w:ind w:left="3447" w:hanging="360"/>
      </w:pPr>
    </w:lvl>
    <w:lvl w:ilvl="4" w:tplc="041C0019" w:tentative="1">
      <w:start w:val="1"/>
      <w:numFmt w:val="lowerLetter"/>
      <w:lvlText w:val="%5."/>
      <w:lvlJc w:val="left"/>
      <w:pPr>
        <w:ind w:left="4167" w:hanging="360"/>
      </w:pPr>
    </w:lvl>
    <w:lvl w:ilvl="5" w:tplc="041C001B" w:tentative="1">
      <w:start w:val="1"/>
      <w:numFmt w:val="lowerRoman"/>
      <w:lvlText w:val="%6."/>
      <w:lvlJc w:val="right"/>
      <w:pPr>
        <w:ind w:left="4887" w:hanging="180"/>
      </w:pPr>
    </w:lvl>
    <w:lvl w:ilvl="6" w:tplc="041C000F" w:tentative="1">
      <w:start w:val="1"/>
      <w:numFmt w:val="decimal"/>
      <w:lvlText w:val="%7."/>
      <w:lvlJc w:val="left"/>
      <w:pPr>
        <w:ind w:left="5607" w:hanging="360"/>
      </w:pPr>
    </w:lvl>
    <w:lvl w:ilvl="7" w:tplc="041C0019" w:tentative="1">
      <w:start w:val="1"/>
      <w:numFmt w:val="lowerLetter"/>
      <w:lvlText w:val="%8."/>
      <w:lvlJc w:val="left"/>
      <w:pPr>
        <w:ind w:left="6327" w:hanging="360"/>
      </w:pPr>
    </w:lvl>
    <w:lvl w:ilvl="8" w:tplc="041C001B" w:tentative="1">
      <w:start w:val="1"/>
      <w:numFmt w:val="lowerRoman"/>
      <w:lvlText w:val="%9."/>
      <w:lvlJc w:val="right"/>
      <w:pPr>
        <w:ind w:left="7047" w:hanging="180"/>
      </w:pPr>
    </w:lvl>
  </w:abstractNum>
  <w:abstractNum w:abstractNumId="19">
    <w:nsid w:val="50046006"/>
    <w:multiLevelType w:val="hybridMultilevel"/>
    <w:tmpl w:val="21225CD4"/>
    <w:lvl w:ilvl="0" w:tplc="0409000F">
      <w:start w:val="1"/>
      <w:numFmt w:val="decimal"/>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2177C88"/>
    <w:multiLevelType w:val="hybridMultilevel"/>
    <w:tmpl w:val="76BCA2CE"/>
    <w:lvl w:ilvl="0" w:tplc="041C000F">
      <w:start w:val="1"/>
      <w:numFmt w:val="decimal"/>
      <w:lvlText w:val="%1."/>
      <w:lvlJc w:val="left"/>
      <w:pPr>
        <w:ind w:left="450" w:hanging="360"/>
      </w:pPr>
      <w:rPr>
        <w:rFonts w:hint="default"/>
      </w:rPr>
    </w:lvl>
    <w:lvl w:ilvl="1" w:tplc="041C0017">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1">
    <w:nsid w:val="55793F99"/>
    <w:multiLevelType w:val="hybridMultilevel"/>
    <w:tmpl w:val="BDB42DCE"/>
    <w:lvl w:ilvl="0" w:tplc="2F38FE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98A5CCC"/>
    <w:multiLevelType w:val="hybridMultilevel"/>
    <w:tmpl w:val="02EC673E"/>
    <w:lvl w:ilvl="0" w:tplc="041C001B">
      <w:start w:val="1"/>
      <w:numFmt w:val="lowerRoman"/>
      <w:lvlText w:val="%1."/>
      <w:lvlJc w:val="righ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3">
    <w:nsid w:val="606E397B"/>
    <w:multiLevelType w:val="hybridMultilevel"/>
    <w:tmpl w:val="66262A26"/>
    <w:lvl w:ilvl="0" w:tplc="6B4EE70A">
      <w:start w:val="1"/>
      <w:numFmt w:val="decimal"/>
      <w:lvlText w:val="%1."/>
      <w:lvlJc w:val="left"/>
      <w:pPr>
        <w:ind w:left="360" w:hanging="360"/>
      </w:pPr>
      <w:rPr>
        <w:rFonts w:hint="default"/>
      </w:r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0B420A7"/>
    <w:multiLevelType w:val="hybridMultilevel"/>
    <w:tmpl w:val="BDB42DCE"/>
    <w:lvl w:ilvl="0" w:tplc="2F38FE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5D7BEE"/>
    <w:multiLevelType w:val="multilevel"/>
    <w:tmpl w:val="CC1600E6"/>
    <w:lvl w:ilvl="0">
      <w:start w:val="3"/>
      <w:numFmt w:val="decimal"/>
      <w:lvlText w:val="%1."/>
      <w:lvlJc w:val="left"/>
      <w:pPr>
        <w:ind w:left="720" w:hanging="360"/>
      </w:pPr>
      <w:rPr>
        <w:rFonts w:hint="default"/>
      </w:rPr>
    </w:lvl>
    <w:lvl w:ilvl="1">
      <w:start w:val="1"/>
      <w:numFmt w:val="lowerLetter"/>
      <w:lvlText w:val="%2)"/>
      <w:lvlJc w:val="left"/>
      <w:pPr>
        <w:ind w:left="1080" w:hanging="720"/>
      </w:pPr>
      <w:rPr>
        <w:rFonts w:hint="default"/>
      </w:rPr>
    </w:lvl>
    <w:lvl w:ilvl="2">
      <w:start w:val="1"/>
      <w:numFmt w:val="lowerLetter"/>
      <w:isLgl/>
      <w:lvlText w:val="%3."/>
      <w:lvlJc w:val="left"/>
      <w:pPr>
        <w:ind w:left="1080" w:hanging="720"/>
      </w:pPr>
      <w:rPr>
        <w:rFonts w:ascii="Times New Roman" w:eastAsiaTheme="minorEastAsia" w:hAnsi="Times New Roman" w:cs="Times New Roman"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nsid w:val="688C1A97"/>
    <w:multiLevelType w:val="multilevel"/>
    <w:tmpl w:val="92F67248"/>
    <w:lvl w:ilvl="0">
      <w:start w:val="3"/>
      <w:numFmt w:val="decimal"/>
      <w:lvlText w:val="%1."/>
      <w:lvlJc w:val="left"/>
      <w:pPr>
        <w:ind w:left="720" w:hanging="360"/>
      </w:pPr>
      <w:rPr>
        <w:rFonts w:hint="default"/>
      </w:rPr>
    </w:lvl>
    <w:lvl w:ilvl="1">
      <w:start w:val="1"/>
      <w:numFmt w:val="lowerLetter"/>
      <w:lvlText w:val="%2)"/>
      <w:lvlJc w:val="left"/>
      <w:pPr>
        <w:ind w:left="1080" w:hanging="720"/>
      </w:pPr>
      <w:rPr>
        <w:rFonts w:hint="default"/>
      </w:rPr>
    </w:lvl>
    <w:lvl w:ilvl="2">
      <w:start w:val="1"/>
      <w:numFmt w:val="lowerLetter"/>
      <w:isLgl/>
      <w:lvlText w:val="%3."/>
      <w:lvlJc w:val="left"/>
      <w:pPr>
        <w:ind w:left="1080" w:hanging="720"/>
      </w:pPr>
      <w:rPr>
        <w:rFonts w:ascii="Times New Roman" w:eastAsiaTheme="minorEastAsia" w:hAnsi="Times New Roman" w:cs="Times New Roman"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nsid w:val="699C5245"/>
    <w:multiLevelType w:val="hybridMultilevel"/>
    <w:tmpl w:val="77DC940A"/>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7">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9CE4AD3"/>
    <w:multiLevelType w:val="hybridMultilevel"/>
    <w:tmpl w:val="66262A26"/>
    <w:lvl w:ilvl="0" w:tplc="6B4EE70A">
      <w:start w:val="1"/>
      <w:numFmt w:val="decimal"/>
      <w:lvlText w:val="%1."/>
      <w:lvlJc w:val="left"/>
      <w:pPr>
        <w:ind w:left="720" w:hanging="360"/>
      </w:pPr>
      <w:rPr>
        <w:rFonts w:hint="default"/>
      </w:rPr>
    </w:lvl>
    <w:lvl w:ilvl="1" w:tplc="04090017">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AE47566"/>
    <w:multiLevelType w:val="multilevel"/>
    <w:tmpl w:val="42E000E4"/>
    <w:lvl w:ilvl="0">
      <w:start w:val="2"/>
      <w:numFmt w:val="decimal"/>
      <w:lvlText w:val="%1."/>
      <w:lvlJc w:val="left"/>
      <w:pPr>
        <w:ind w:left="720" w:hanging="360"/>
      </w:pPr>
      <w:rPr>
        <w:rFonts w:hint="default"/>
      </w:rPr>
    </w:lvl>
    <w:lvl w:ilvl="1">
      <w:start w:val="1"/>
      <w:numFmt w:val="lowerLetter"/>
      <w:lvlText w:val="%2)"/>
      <w:lvlJc w:val="left"/>
      <w:pPr>
        <w:ind w:left="1080" w:hanging="720"/>
      </w:pPr>
    </w:lvl>
    <w:lvl w:ilvl="2">
      <w:start w:val="1"/>
      <w:numFmt w:val="lowerLetter"/>
      <w:isLgl/>
      <w:lvlText w:val="%3."/>
      <w:lvlJc w:val="left"/>
      <w:pPr>
        <w:ind w:left="1080" w:hanging="720"/>
      </w:pPr>
      <w:rPr>
        <w:rFonts w:ascii="Times New Roman" w:eastAsiaTheme="minorEastAsia" w:hAnsi="Times New Roman" w:cs="Times New Roman"/>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nsid w:val="6B683EAE"/>
    <w:multiLevelType w:val="hybridMultilevel"/>
    <w:tmpl w:val="BDB42DCE"/>
    <w:lvl w:ilvl="0" w:tplc="2F38FE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CB2495C"/>
    <w:multiLevelType w:val="hybridMultilevel"/>
    <w:tmpl w:val="1C729934"/>
    <w:lvl w:ilvl="0" w:tplc="0409001B">
      <w:start w:val="1"/>
      <w:numFmt w:val="lowerRoman"/>
      <w:lvlText w:val="%1."/>
      <w:lvlJc w:val="right"/>
      <w:pPr>
        <w:ind w:left="2210" w:hanging="360"/>
      </w:pPr>
    </w:lvl>
    <w:lvl w:ilvl="1" w:tplc="04090019" w:tentative="1">
      <w:start w:val="1"/>
      <w:numFmt w:val="lowerLetter"/>
      <w:lvlText w:val="%2."/>
      <w:lvlJc w:val="left"/>
      <w:pPr>
        <w:ind w:left="2930" w:hanging="360"/>
      </w:pPr>
    </w:lvl>
    <w:lvl w:ilvl="2" w:tplc="0409001B" w:tentative="1">
      <w:start w:val="1"/>
      <w:numFmt w:val="lowerRoman"/>
      <w:lvlText w:val="%3."/>
      <w:lvlJc w:val="right"/>
      <w:pPr>
        <w:ind w:left="3650" w:hanging="180"/>
      </w:pPr>
    </w:lvl>
    <w:lvl w:ilvl="3" w:tplc="0409000F" w:tentative="1">
      <w:start w:val="1"/>
      <w:numFmt w:val="decimal"/>
      <w:lvlText w:val="%4."/>
      <w:lvlJc w:val="left"/>
      <w:pPr>
        <w:ind w:left="4370" w:hanging="360"/>
      </w:pPr>
    </w:lvl>
    <w:lvl w:ilvl="4" w:tplc="04090019" w:tentative="1">
      <w:start w:val="1"/>
      <w:numFmt w:val="lowerLetter"/>
      <w:lvlText w:val="%5."/>
      <w:lvlJc w:val="left"/>
      <w:pPr>
        <w:ind w:left="5090" w:hanging="360"/>
      </w:pPr>
    </w:lvl>
    <w:lvl w:ilvl="5" w:tplc="0409001B" w:tentative="1">
      <w:start w:val="1"/>
      <w:numFmt w:val="lowerRoman"/>
      <w:lvlText w:val="%6."/>
      <w:lvlJc w:val="right"/>
      <w:pPr>
        <w:ind w:left="5810" w:hanging="180"/>
      </w:pPr>
    </w:lvl>
    <w:lvl w:ilvl="6" w:tplc="0409000F" w:tentative="1">
      <w:start w:val="1"/>
      <w:numFmt w:val="decimal"/>
      <w:lvlText w:val="%7."/>
      <w:lvlJc w:val="left"/>
      <w:pPr>
        <w:ind w:left="6530" w:hanging="360"/>
      </w:pPr>
    </w:lvl>
    <w:lvl w:ilvl="7" w:tplc="04090019" w:tentative="1">
      <w:start w:val="1"/>
      <w:numFmt w:val="lowerLetter"/>
      <w:lvlText w:val="%8."/>
      <w:lvlJc w:val="left"/>
      <w:pPr>
        <w:ind w:left="7250" w:hanging="360"/>
      </w:pPr>
    </w:lvl>
    <w:lvl w:ilvl="8" w:tplc="0409001B" w:tentative="1">
      <w:start w:val="1"/>
      <w:numFmt w:val="lowerRoman"/>
      <w:lvlText w:val="%9."/>
      <w:lvlJc w:val="right"/>
      <w:pPr>
        <w:ind w:left="7970" w:hanging="180"/>
      </w:pPr>
    </w:lvl>
  </w:abstractNum>
  <w:abstractNum w:abstractNumId="32">
    <w:nsid w:val="6E1454EC"/>
    <w:multiLevelType w:val="hybridMultilevel"/>
    <w:tmpl w:val="549AF71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72FC0017"/>
    <w:multiLevelType w:val="hybridMultilevel"/>
    <w:tmpl w:val="5DE82C0C"/>
    <w:lvl w:ilvl="0" w:tplc="0409001B">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735900CA"/>
    <w:multiLevelType w:val="hybridMultilevel"/>
    <w:tmpl w:val="BDB42DCE"/>
    <w:lvl w:ilvl="0" w:tplc="2F38FE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4CD2F78"/>
    <w:multiLevelType w:val="hybridMultilevel"/>
    <w:tmpl w:val="67488E44"/>
    <w:lvl w:ilvl="0" w:tplc="C99C099E">
      <w:start w:val="6"/>
      <w:numFmt w:val="bullet"/>
      <w:lvlText w:val="-"/>
      <w:lvlJc w:val="left"/>
      <w:pPr>
        <w:ind w:left="720" w:hanging="360"/>
      </w:pPr>
      <w:rPr>
        <w:rFonts w:ascii="Times New Roman" w:eastAsiaTheme="minorEastAsia"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6">
    <w:nsid w:val="750B05FA"/>
    <w:multiLevelType w:val="hybridMultilevel"/>
    <w:tmpl w:val="77DC940A"/>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7">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8A35258"/>
    <w:multiLevelType w:val="multilevel"/>
    <w:tmpl w:val="68E48DB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7A8F258B"/>
    <w:multiLevelType w:val="hybridMultilevel"/>
    <w:tmpl w:val="BDB42DCE"/>
    <w:lvl w:ilvl="0" w:tplc="2F38FE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CF05798"/>
    <w:multiLevelType w:val="hybridMultilevel"/>
    <w:tmpl w:val="D722E200"/>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E863075"/>
    <w:multiLevelType w:val="multilevel"/>
    <w:tmpl w:val="877C45E8"/>
    <w:lvl w:ilvl="0">
      <w:start w:val="1"/>
      <w:numFmt w:val="decimal"/>
      <w:lvlText w:val="%1."/>
      <w:lvlJc w:val="left"/>
      <w:pPr>
        <w:ind w:left="360" w:hanging="360"/>
      </w:pPr>
      <w:rPr>
        <w:rFonts w:eastAsia="Times New Roman" w:hint="default"/>
        <w:b/>
      </w:rPr>
    </w:lvl>
    <w:lvl w:ilvl="1">
      <w:start w:val="1"/>
      <w:numFmt w:val="decimal"/>
      <w:lvlText w:val="%1.%2."/>
      <w:lvlJc w:val="left"/>
      <w:pPr>
        <w:ind w:left="1495" w:hanging="360"/>
      </w:pPr>
      <w:rPr>
        <w:rFonts w:eastAsia="Times New Roman" w:hint="default"/>
        <w:b/>
      </w:rPr>
    </w:lvl>
    <w:lvl w:ilvl="2">
      <w:start w:val="1"/>
      <w:numFmt w:val="decimal"/>
      <w:lvlText w:val="%1.%2.%3."/>
      <w:lvlJc w:val="left"/>
      <w:pPr>
        <w:ind w:left="2880" w:hanging="720"/>
      </w:pPr>
      <w:rPr>
        <w:rFonts w:eastAsia="Times New Roman" w:hint="default"/>
        <w:b/>
      </w:rPr>
    </w:lvl>
    <w:lvl w:ilvl="3">
      <w:start w:val="1"/>
      <w:numFmt w:val="decimal"/>
      <w:lvlText w:val="%1.%2.%3.%4."/>
      <w:lvlJc w:val="left"/>
      <w:pPr>
        <w:ind w:left="3960" w:hanging="720"/>
      </w:pPr>
      <w:rPr>
        <w:rFonts w:eastAsia="Times New Roman" w:hint="default"/>
        <w:b/>
      </w:rPr>
    </w:lvl>
    <w:lvl w:ilvl="4">
      <w:start w:val="1"/>
      <w:numFmt w:val="decimal"/>
      <w:lvlText w:val="%1.%2.%3.%4.%5."/>
      <w:lvlJc w:val="left"/>
      <w:pPr>
        <w:ind w:left="5400" w:hanging="1080"/>
      </w:pPr>
      <w:rPr>
        <w:rFonts w:eastAsia="Times New Roman" w:hint="default"/>
        <w:b/>
      </w:rPr>
    </w:lvl>
    <w:lvl w:ilvl="5">
      <w:start w:val="1"/>
      <w:numFmt w:val="decimal"/>
      <w:lvlText w:val="%1.%2.%3.%4.%5.%6."/>
      <w:lvlJc w:val="left"/>
      <w:pPr>
        <w:ind w:left="6480" w:hanging="1080"/>
      </w:pPr>
      <w:rPr>
        <w:rFonts w:eastAsia="Times New Roman" w:hint="default"/>
        <w:b/>
      </w:rPr>
    </w:lvl>
    <w:lvl w:ilvl="6">
      <w:start w:val="1"/>
      <w:numFmt w:val="decimal"/>
      <w:lvlText w:val="%1.%2.%3.%4.%5.%6.%7."/>
      <w:lvlJc w:val="left"/>
      <w:pPr>
        <w:ind w:left="7920" w:hanging="1440"/>
      </w:pPr>
      <w:rPr>
        <w:rFonts w:eastAsia="Times New Roman" w:hint="default"/>
        <w:b/>
      </w:rPr>
    </w:lvl>
    <w:lvl w:ilvl="7">
      <w:start w:val="1"/>
      <w:numFmt w:val="decimal"/>
      <w:lvlText w:val="%1.%2.%3.%4.%5.%6.%7.%8."/>
      <w:lvlJc w:val="left"/>
      <w:pPr>
        <w:ind w:left="9000" w:hanging="1440"/>
      </w:pPr>
      <w:rPr>
        <w:rFonts w:eastAsia="Times New Roman" w:hint="default"/>
        <w:b/>
      </w:rPr>
    </w:lvl>
    <w:lvl w:ilvl="8">
      <w:start w:val="1"/>
      <w:numFmt w:val="decimal"/>
      <w:lvlText w:val="%1.%2.%3.%4.%5.%6.%7.%8.%9."/>
      <w:lvlJc w:val="left"/>
      <w:pPr>
        <w:ind w:left="10440" w:hanging="1800"/>
      </w:pPr>
      <w:rPr>
        <w:rFonts w:eastAsia="Times New Roman" w:hint="default"/>
        <w:b/>
      </w:rPr>
    </w:lvl>
  </w:abstractNum>
  <w:num w:numId="1">
    <w:abstractNumId w:val="23"/>
  </w:num>
  <w:num w:numId="2">
    <w:abstractNumId w:val="24"/>
  </w:num>
  <w:num w:numId="3">
    <w:abstractNumId w:val="19"/>
  </w:num>
  <w:num w:numId="4">
    <w:abstractNumId w:val="13"/>
  </w:num>
  <w:num w:numId="5">
    <w:abstractNumId w:val="32"/>
  </w:num>
  <w:num w:numId="6">
    <w:abstractNumId w:val="15"/>
  </w:num>
  <w:num w:numId="7">
    <w:abstractNumId w:val="4"/>
  </w:num>
  <w:num w:numId="8">
    <w:abstractNumId w:val="33"/>
  </w:num>
  <w:num w:numId="9">
    <w:abstractNumId w:val="40"/>
  </w:num>
  <w:num w:numId="10">
    <w:abstractNumId w:val="36"/>
  </w:num>
  <w:num w:numId="11">
    <w:abstractNumId w:val="37"/>
  </w:num>
  <w:num w:numId="12">
    <w:abstractNumId w:val="6"/>
  </w:num>
  <w:num w:numId="13">
    <w:abstractNumId w:val="7"/>
  </w:num>
  <w:num w:numId="14">
    <w:abstractNumId w:val="2"/>
  </w:num>
  <w:num w:numId="15">
    <w:abstractNumId w:val="35"/>
  </w:num>
  <w:num w:numId="16">
    <w:abstractNumId w:val="18"/>
  </w:num>
  <w:num w:numId="17">
    <w:abstractNumId w:val="29"/>
  </w:num>
  <w:num w:numId="18">
    <w:abstractNumId w:val="22"/>
  </w:num>
  <w:num w:numId="19">
    <w:abstractNumId w:val="1"/>
  </w:num>
  <w:num w:numId="20">
    <w:abstractNumId w:val="31"/>
  </w:num>
  <w:num w:numId="21">
    <w:abstractNumId w:val="3"/>
  </w:num>
  <w:num w:numId="22">
    <w:abstractNumId w:val="25"/>
  </w:num>
  <w:num w:numId="23">
    <w:abstractNumId w:val="10"/>
  </w:num>
  <w:num w:numId="24">
    <w:abstractNumId w:val="8"/>
  </w:num>
  <w:num w:numId="25">
    <w:abstractNumId w:val="34"/>
  </w:num>
  <w:num w:numId="26">
    <w:abstractNumId w:val="20"/>
  </w:num>
  <w:num w:numId="27">
    <w:abstractNumId w:val="28"/>
  </w:num>
  <w:num w:numId="28">
    <w:abstractNumId w:val="11"/>
  </w:num>
  <w:num w:numId="29">
    <w:abstractNumId w:val="21"/>
  </w:num>
  <w:num w:numId="30">
    <w:abstractNumId w:val="12"/>
  </w:num>
  <w:num w:numId="31">
    <w:abstractNumId w:val="39"/>
  </w:num>
  <w:num w:numId="32">
    <w:abstractNumId w:val="17"/>
  </w:num>
  <w:num w:numId="33">
    <w:abstractNumId w:val="0"/>
  </w:num>
  <w:num w:numId="34">
    <w:abstractNumId w:val="38"/>
  </w:num>
  <w:num w:numId="35">
    <w:abstractNumId w:val="14"/>
  </w:num>
  <w:num w:numId="36">
    <w:abstractNumId w:val="30"/>
  </w:num>
  <w:num w:numId="37">
    <w:abstractNumId w:val="16"/>
  </w:num>
  <w:num w:numId="38">
    <w:abstractNumId w:val="5"/>
  </w:num>
  <w:num w:numId="39">
    <w:abstractNumId w:val="26"/>
  </w:num>
  <w:num w:numId="40">
    <w:abstractNumId w:val="27"/>
  </w:num>
  <w:num w:numId="41">
    <w:abstractNumId w:val="9"/>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105"/>
    <w:rsid w:val="000368FC"/>
    <w:rsid w:val="00050DF0"/>
    <w:rsid w:val="000714E4"/>
    <w:rsid w:val="0009047B"/>
    <w:rsid w:val="000A11AC"/>
    <w:rsid w:val="000A42F8"/>
    <w:rsid w:val="00114290"/>
    <w:rsid w:val="0013784F"/>
    <w:rsid w:val="001414EE"/>
    <w:rsid w:val="00144933"/>
    <w:rsid w:val="00154A25"/>
    <w:rsid w:val="001637A9"/>
    <w:rsid w:val="00166961"/>
    <w:rsid w:val="00166B24"/>
    <w:rsid w:val="00170A8E"/>
    <w:rsid w:val="0019626F"/>
    <w:rsid w:val="00197DC9"/>
    <w:rsid w:val="001E0EC5"/>
    <w:rsid w:val="001E447B"/>
    <w:rsid w:val="00203FEB"/>
    <w:rsid w:val="00217D2C"/>
    <w:rsid w:val="00221A18"/>
    <w:rsid w:val="00294CD6"/>
    <w:rsid w:val="002C2EF8"/>
    <w:rsid w:val="002D209A"/>
    <w:rsid w:val="002E40B5"/>
    <w:rsid w:val="002F11D1"/>
    <w:rsid w:val="003006A9"/>
    <w:rsid w:val="003578CE"/>
    <w:rsid w:val="00384F05"/>
    <w:rsid w:val="003C5AD6"/>
    <w:rsid w:val="003C672E"/>
    <w:rsid w:val="00413049"/>
    <w:rsid w:val="00416089"/>
    <w:rsid w:val="00453594"/>
    <w:rsid w:val="00454EF0"/>
    <w:rsid w:val="004A48FA"/>
    <w:rsid w:val="004C021E"/>
    <w:rsid w:val="004E2D38"/>
    <w:rsid w:val="00543DEC"/>
    <w:rsid w:val="00560555"/>
    <w:rsid w:val="005733FF"/>
    <w:rsid w:val="005734D8"/>
    <w:rsid w:val="005C23DB"/>
    <w:rsid w:val="005C2B93"/>
    <w:rsid w:val="005F0D7C"/>
    <w:rsid w:val="005F575B"/>
    <w:rsid w:val="00604FDD"/>
    <w:rsid w:val="00623976"/>
    <w:rsid w:val="00637D57"/>
    <w:rsid w:val="0065439D"/>
    <w:rsid w:val="0066395F"/>
    <w:rsid w:val="0067589E"/>
    <w:rsid w:val="00680EB1"/>
    <w:rsid w:val="00683B6B"/>
    <w:rsid w:val="006B5176"/>
    <w:rsid w:val="006C5EBC"/>
    <w:rsid w:val="006F7F98"/>
    <w:rsid w:val="00725BB4"/>
    <w:rsid w:val="00743858"/>
    <w:rsid w:val="00760348"/>
    <w:rsid w:val="007668A3"/>
    <w:rsid w:val="00775E4F"/>
    <w:rsid w:val="007A2C7B"/>
    <w:rsid w:val="007C0BC8"/>
    <w:rsid w:val="007C16E1"/>
    <w:rsid w:val="007C2662"/>
    <w:rsid w:val="00822AD5"/>
    <w:rsid w:val="0088163D"/>
    <w:rsid w:val="0088180B"/>
    <w:rsid w:val="00894872"/>
    <w:rsid w:val="008A3593"/>
    <w:rsid w:val="008A4208"/>
    <w:rsid w:val="0090280B"/>
    <w:rsid w:val="00952415"/>
    <w:rsid w:val="009978BD"/>
    <w:rsid w:val="009A6812"/>
    <w:rsid w:val="009C6351"/>
    <w:rsid w:val="009C7A57"/>
    <w:rsid w:val="009D2583"/>
    <w:rsid w:val="00A660FC"/>
    <w:rsid w:val="00A70DFC"/>
    <w:rsid w:val="00A72E9F"/>
    <w:rsid w:val="00A95A10"/>
    <w:rsid w:val="00AA5480"/>
    <w:rsid w:val="00AC038B"/>
    <w:rsid w:val="00AF145A"/>
    <w:rsid w:val="00B2308B"/>
    <w:rsid w:val="00B23A87"/>
    <w:rsid w:val="00B87CB8"/>
    <w:rsid w:val="00BC2496"/>
    <w:rsid w:val="00C31570"/>
    <w:rsid w:val="00CB036C"/>
    <w:rsid w:val="00CD0DCE"/>
    <w:rsid w:val="00D00A89"/>
    <w:rsid w:val="00D07003"/>
    <w:rsid w:val="00D32105"/>
    <w:rsid w:val="00D840E5"/>
    <w:rsid w:val="00D96036"/>
    <w:rsid w:val="00D979D6"/>
    <w:rsid w:val="00D97C39"/>
    <w:rsid w:val="00DA70BA"/>
    <w:rsid w:val="00DC0F53"/>
    <w:rsid w:val="00DF2DC9"/>
    <w:rsid w:val="00E249E2"/>
    <w:rsid w:val="00E55D3A"/>
    <w:rsid w:val="00E64739"/>
    <w:rsid w:val="00E657A6"/>
    <w:rsid w:val="00E719A6"/>
    <w:rsid w:val="00E85CE9"/>
    <w:rsid w:val="00EA2539"/>
    <w:rsid w:val="00EE302F"/>
    <w:rsid w:val="00EF3ADF"/>
    <w:rsid w:val="00F33BAD"/>
    <w:rsid w:val="00F81756"/>
    <w:rsid w:val="00FB1877"/>
    <w:rsid w:val="00FC1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1E919F-CC25-47C3-9CCD-FD3103700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q-AL" w:eastAsia="sq-A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0020paragraph">
    <w:name w:val="list_0020paragraph"/>
    <w:basedOn w:val="Normal"/>
    <w:rsid w:val="00D321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0020paragraphchar">
    <w:name w:val="list_0020paragraph__char"/>
    <w:basedOn w:val="DefaultParagraphFont"/>
    <w:rsid w:val="00D32105"/>
  </w:style>
  <w:style w:type="table" w:styleId="TableGrid">
    <w:name w:val="Table Grid"/>
    <w:basedOn w:val="TableNormal"/>
    <w:uiPriority w:val="59"/>
    <w:rsid w:val="00A70D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163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637A9"/>
    <w:rPr>
      <w:rFonts w:ascii="Courier New" w:eastAsia="Times New Roman" w:hAnsi="Courier New" w:cs="Courier New"/>
      <w:sz w:val="20"/>
      <w:szCs w:val="20"/>
    </w:rPr>
  </w:style>
  <w:style w:type="paragraph" w:styleId="ListParagraph">
    <w:name w:val="List Paragraph"/>
    <w:basedOn w:val="Normal"/>
    <w:uiPriority w:val="34"/>
    <w:qFormat/>
    <w:rsid w:val="001637A9"/>
    <w:pPr>
      <w:ind w:left="720"/>
      <w:contextualSpacing/>
    </w:pPr>
  </w:style>
  <w:style w:type="character" w:styleId="CommentReference">
    <w:name w:val="annotation reference"/>
    <w:basedOn w:val="DefaultParagraphFont"/>
    <w:uiPriority w:val="99"/>
    <w:semiHidden/>
    <w:unhideWhenUsed/>
    <w:rsid w:val="001637A9"/>
    <w:rPr>
      <w:sz w:val="16"/>
      <w:szCs w:val="16"/>
    </w:rPr>
  </w:style>
  <w:style w:type="paragraph" w:styleId="CommentText">
    <w:name w:val="annotation text"/>
    <w:basedOn w:val="Normal"/>
    <w:link w:val="CommentTextChar"/>
    <w:uiPriority w:val="99"/>
    <w:unhideWhenUsed/>
    <w:rsid w:val="001637A9"/>
    <w:pPr>
      <w:spacing w:line="240" w:lineRule="auto"/>
    </w:pPr>
    <w:rPr>
      <w:sz w:val="20"/>
      <w:szCs w:val="20"/>
    </w:rPr>
  </w:style>
  <w:style w:type="character" w:customStyle="1" w:styleId="CommentTextChar">
    <w:name w:val="Comment Text Char"/>
    <w:basedOn w:val="DefaultParagraphFont"/>
    <w:link w:val="CommentText"/>
    <w:uiPriority w:val="99"/>
    <w:rsid w:val="001637A9"/>
    <w:rPr>
      <w:rFonts w:eastAsiaTheme="minorEastAsia"/>
      <w:sz w:val="20"/>
      <w:szCs w:val="20"/>
      <w:lang w:val="sq-AL" w:eastAsia="sq-AL"/>
    </w:rPr>
  </w:style>
  <w:style w:type="paragraph" w:customStyle="1" w:styleId="Paragrafi">
    <w:name w:val="Paragrafi"/>
    <w:basedOn w:val="Normal"/>
    <w:rsid w:val="001637A9"/>
    <w:pPr>
      <w:spacing w:after="0" w:line="240" w:lineRule="auto"/>
      <w:ind w:firstLine="720"/>
      <w:jc w:val="both"/>
    </w:pPr>
    <w:rPr>
      <w:rFonts w:ascii="CG Times" w:hAnsi="CG Times" w:cs="Times New Roman"/>
    </w:rPr>
  </w:style>
  <w:style w:type="paragraph" w:styleId="BalloonText">
    <w:name w:val="Balloon Text"/>
    <w:basedOn w:val="Normal"/>
    <w:link w:val="BalloonTextChar"/>
    <w:uiPriority w:val="99"/>
    <w:semiHidden/>
    <w:unhideWhenUsed/>
    <w:rsid w:val="001637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37A9"/>
    <w:rPr>
      <w:rFonts w:ascii="Tahoma" w:hAnsi="Tahoma" w:cs="Tahoma"/>
      <w:sz w:val="16"/>
      <w:szCs w:val="16"/>
    </w:rPr>
  </w:style>
  <w:style w:type="paragraph" w:customStyle="1" w:styleId="Default">
    <w:name w:val="Default"/>
    <w:rsid w:val="00CB036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1">
    <w:name w:val="CM1"/>
    <w:basedOn w:val="Default"/>
    <w:next w:val="Default"/>
    <w:uiPriority w:val="99"/>
    <w:rsid w:val="00CB036C"/>
    <w:rPr>
      <w:color w:val="auto"/>
    </w:rPr>
  </w:style>
  <w:style w:type="paragraph" w:customStyle="1" w:styleId="CM3">
    <w:name w:val="CM3"/>
    <w:basedOn w:val="Default"/>
    <w:next w:val="Default"/>
    <w:uiPriority w:val="99"/>
    <w:rsid w:val="00CB036C"/>
    <w:rPr>
      <w:color w:val="auto"/>
    </w:rPr>
  </w:style>
  <w:style w:type="paragraph" w:customStyle="1" w:styleId="CM4">
    <w:name w:val="CM4"/>
    <w:basedOn w:val="Default"/>
    <w:next w:val="Default"/>
    <w:uiPriority w:val="99"/>
    <w:rsid w:val="00CB036C"/>
    <w:rPr>
      <w:color w:val="auto"/>
    </w:rPr>
  </w:style>
  <w:style w:type="paragraph" w:customStyle="1" w:styleId="Tabele">
    <w:name w:val="Tabele"/>
    <w:rsid w:val="004C021E"/>
    <w:pPr>
      <w:suppressAutoHyphens/>
      <w:spacing w:after="0" w:line="240" w:lineRule="auto"/>
    </w:pPr>
    <w:rPr>
      <w:rFonts w:ascii="CG Times" w:eastAsia="Times New Roman" w:hAnsi="CG Times" w:cs="CG Times"/>
      <w:szCs w:val="20"/>
      <w:lang w:val="en-GB" w:eastAsia="zh-CN"/>
    </w:rPr>
  </w:style>
  <w:style w:type="paragraph" w:customStyle="1" w:styleId="ColorfulList-Accent11">
    <w:name w:val="Colorful List - Accent 11"/>
    <w:basedOn w:val="Normal"/>
    <w:uiPriority w:val="34"/>
    <w:qFormat/>
    <w:rsid w:val="004C021E"/>
    <w:pPr>
      <w:ind w:left="720"/>
      <w:contextualSpacing/>
    </w:pPr>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1414EE"/>
    <w:rPr>
      <w:b/>
      <w:bCs/>
    </w:rPr>
  </w:style>
  <w:style w:type="character" w:customStyle="1" w:styleId="CommentSubjectChar">
    <w:name w:val="Comment Subject Char"/>
    <w:basedOn w:val="CommentTextChar"/>
    <w:link w:val="CommentSubject"/>
    <w:uiPriority w:val="99"/>
    <w:semiHidden/>
    <w:rsid w:val="001414EE"/>
    <w:rPr>
      <w:rFonts w:eastAsiaTheme="minorEastAsia"/>
      <w:b/>
      <w:bCs/>
      <w:sz w:val="20"/>
      <w:szCs w:val="20"/>
      <w:lang w:val="sq-AL" w:eastAsia="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3432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D9ECAC-F184-4479-B8C3-27C404248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2474</Words>
  <Characters>14104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16545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Hela</dc:creator>
  <cp:lastModifiedBy>Amela Kora</cp:lastModifiedBy>
  <cp:revision>2</cp:revision>
  <cp:lastPrinted>2020-06-15T10:21:00Z</cp:lastPrinted>
  <dcterms:created xsi:type="dcterms:W3CDTF">2020-06-16T09:03:00Z</dcterms:created>
  <dcterms:modified xsi:type="dcterms:W3CDTF">2020-06-16T09:03:00Z</dcterms:modified>
</cp:coreProperties>
</file>